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26" w:rsidRPr="00A10AE2" w:rsidRDefault="00BB6726" w:rsidP="00BB6726">
      <w:pPr>
        <w:autoSpaceDE w:val="0"/>
        <w:autoSpaceDN w:val="0"/>
        <w:adjustRightInd w:val="0"/>
        <w:spacing w:after="0" w:line="240" w:lineRule="auto"/>
        <w:jc w:val="center"/>
        <w:rPr>
          <w:rFonts w:asciiTheme="majorBidi" w:eastAsia="Times New Roman" w:hAnsiTheme="majorBidi" w:cstheme="majorBidi"/>
          <w:b/>
          <w:bCs/>
          <w:sz w:val="24"/>
          <w:szCs w:val="24"/>
        </w:rPr>
      </w:pPr>
    </w:p>
    <w:p w:rsidR="00BB6726" w:rsidRPr="00F03FF7" w:rsidRDefault="00F12994" w:rsidP="00BB6726">
      <w:pPr>
        <w:autoSpaceDE w:val="0"/>
        <w:autoSpaceDN w:val="0"/>
        <w:adjustRightInd w:val="0"/>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lang w:val="en-US"/>
        </w:rPr>
        <w:t xml:space="preserve"> </w:t>
      </w:r>
      <w:r w:rsidR="00BB6726" w:rsidRPr="00F03FF7">
        <w:rPr>
          <w:rFonts w:asciiTheme="majorBidi" w:eastAsia="Times New Roman" w:hAnsiTheme="majorBidi" w:cstheme="majorBidi"/>
          <w:sz w:val="24"/>
          <w:szCs w:val="24"/>
        </w:rPr>
        <w:t xml:space="preserve"> </w:t>
      </w:r>
      <w:r w:rsidR="00BB6726" w:rsidRPr="00F03FF7">
        <w:rPr>
          <w:rFonts w:asciiTheme="majorBidi" w:eastAsia="Times New Roman" w:hAnsiTheme="majorBidi" w:cstheme="majorBidi"/>
          <w:sz w:val="24"/>
          <w:szCs w:val="24"/>
          <w:lang w:val="kk-KZ"/>
        </w:rPr>
        <w:t>«</w:t>
      </w:r>
      <w:r w:rsidR="00BB6726" w:rsidRPr="00F03FF7">
        <w:rPr>
          <w:rFonts w:asciiTheme="majorBidi" w:eastAsia="Times New Roman" w:hAnsiTheme="majorBidi" w:cstheme="majorBidi"/>
          <w:sz w:val="24"/>
          <w:szCs w:val="24"/>
        </w:rPr>
        <w:t xml:space="preserve"> </w:t>
      </w:r>
      <w:proofErr w:type="spellStart"/>
      <w:r w:rsidR="00BB6726" w:rsidRPr="00F03FF7">
        <w:rPr>
          <w:rFonts w:asciiTheme="majorBidi" w:eastAsia="Times New Roman" w:hAnsiTheme="majorBidi" w:cstheme="majorBidi"/>
          <w:sz w:val="24"/>
          <w:szCs w:val="24"/>
        </w:rPr>
        <w:t>Шығыс</w:t>
      </w:r>
      <w:proofErr w:type="spellEnd"/>
      <w:r w:rsidR="00BB6726" w:rsidRPr="00F03FF7">
        <w:rPr>
          <w:rFonts w:asciiTheme="majorBidi" w:eastAsia="Times New Roman" w:hAnsiTheme="majorBidi" w:cstheme="majorBidi"/>
          <w:sz w:val="24"/>
          <w:szCs w:val="24"/>
        </w:rPr>
        <w:t xml:space="preserve"> </w:t>
      </w:r>
      <w:proofErr w:type="spellStart"/>
      <w:r w:rsidR="00BB6726" w:rsidRPr="00F03FF7">
        <w:rPr>
          <w:rFonts w:asciiTheme="majorBidi" w:eastAsia="Times New Roman" w:hAnsiTheme="majorBidi" w:cstheme="majorBidi"/>
          <w:sz w:val="24"/>
          <w:szCs w:val="24"/>
        </w:rPr>
        <w:t>тілі</w:t>
      </w:r>
      <w:proofErr w:type="spellEnd"/>
      <w:r w:rsidR="00BB6726" w:rsidRPr="00F03FF7">
        <w:rPr>
          <w:rFonts w:asciiTheme="majorBidi" w:eastAsia="Times New Roman" w:hAnsiTheme="majorBidi" w:cstheme="majorBidi"/>
          <w:sz w:val="24"/>
          <w:szCs w:val="24"/>
        </w:rPr>
        <w:t xml:space="preserve"> (Парсы </w:t>
      </w:r>
      <w:proofErr w:type="spellStart"/>
      <w:r w:rsidR="00BB6726" w:rsidRPr="00F03FF7">
        <w:rPr>
          <w:rFonts w:asciiTheme="majorBidi" w:eastAsia="Times New Roman" w:hAnsiTheme="majorBidi" w:cstheme="majorBidi"/>
          <w:sz w:val="24"/>
          <w:szCs w:val="24"/>
        </w:rPr>
        <w:t>тілі</w:t>
      </w:r>
      <w:proofErr w:type="spellEnd"/>
      <w:r w:rsidR="00BB6726" w:rsidRPr="00F03FF7">
        <w:rPr>
          <w:rFonts w:asciiTheme="majorBidi" w:eastAsia="Times New Roman" w:hAnsiTheme="majorBidi" w:cstheme="majorBidi"/>
          <w:sz w:val="24"/>
          <w:szCs w:val="24"/>
        </w:rPr>
        <w:t>)</w:t>
      </w:r>
      <w:r w:rsidR="00BB6726" w:rsidRPr="00F03FF7">
        <w:rPr>
          <w:rFonts w:asciiTheme="majorBidi" w:eastAsia="Times New Roman" w:hAnsiTheme="majorBidi" w:cstheme="majorBidi"/>
          <w:sz w:val="24"/>
          <w:szCs w:val="24"/>
          <w:lang w:val="kk-KZ"/>
        </w:rPr>
        <w:t xml:space="preserve"> »</w:t>
      </w:r>
      <w:r w:rsidR="00BB6726" w:rsidRPr="00F03FF7">
        <w:rPr>
          <w:rFonts w:asciiTheme="majorBidi" w:eastAsia="Times New Roman" w:hAnsiTheme="majorBidi" w:cstheme="majorBidi"/>
          <w:sz w:val="24"/>
          <w:szCs w:val="24"/>
        </w:rPr>
        <w:t xml:space="preserve"> </w:t>
      </w:r>
      <w:r w:rsidR="00BB6726" w:rsidRPr="00F03FF7">
        <w:rPr>
          <w:rFonts w:asciiTheme="majorBidi" w:eastAsia="Times New Roman" w:hAnsiTheme="majorBidi" w:cstheme="majorBidi"/>
          <w:sz w:val="24"/>
          <w:szCs w:val="24"/>
          <w:lang w:val="kk-KZ"/>
        </w:rPr>
        <w:t>пәні</w:t>
      </w:r>
    </w:p>
    <w:p w:rsidR="00BB6726" w:rsidRPr="00F03FF7" w:rsidRDefault="006F1089" w:rsidP="00BB6726">
      <w:pPr>
        <w:autoSpaceDE w:val="0"/>
        <w:autoSpaceDN w:val="0"/>
        <w:adjustRightInd w:val="0"/>
        <w:spacing w:after="0" w:line="240" w:lineRule="auto"/>
        <w:jc w:val="center"/>
        <w:rPr>
          <w:rFonts w:asciiTheme="majorBidi" w:hAnsiTheme="majorBidi" w:cstheme="majorBidi"/>
          <w:sz w:val="24"/>
          <w:szCs w:val="24"/>
          <w:lang w:val="kk-KZ"/>
        </w:rPr>
      </w:pPr>
      <w:r w:rsidRPr="00F03FF7">
        <w:rPr>
          <w:rFonts w:asciiTheme="majorBidi" w:hAnsiTheme="majorBidi" w:cstheme="majorBidi"/>
          <w:sz w:val="24"/>
          <w:szCs w:val="24"/>
          <w:lang w:val="kk-KZ"/>
        </w:rPr>
        <w:t>бойынша емтихан бағдарламасы</w:t>
      </w:r>
    </w:p>
    <w:p w:rsidR="00BB6726" w:rsidRPr="00F03FF7" w:rsidRDefault="00BB6726" w:rsidP="00BB6726">
      <w:pPr>
        <w:autoSpaceDE w:val="0"/>
        <w:autoSpaceDN w:val="0"/>
        <w:adjustRightInd w:val="0"/>
        <w:spacing w:after="0" w:line="240" w:lineRule="auto"/>
        <w:rPr>
          <w:rFonts w:asciiTheme="majorBidi" w:hAnsiTheme="majorBidi" w:cstheme="majorBidi"/>
          <w:sz w:val="24"/>
          <w:szCs w:val="24"/>
          <w:lang w:val="kk-KZ"/>
        </w:rPr>
      </w:pPr>
    </w:p>
    <w:p w:rsidR="006F1089" w:rsidRPr="00F03FF7" w:rsidRDefault="00BB6726" w:rsidP="00CC76B1">
      <w:pPr>
        <w:autoSpaceDE w:val="0"/>
        <w:autoSpaceDN w:val="0"/>
        <w:adjustRightInd w:val="0"/>
        <w:spacing w:after="0" w:line="240" w:lineRule="auto"/>
        <w:jc w:val="center"/>
        <w:rPr>
          <w:rFonts w:asciiTheme="majorBidi" w:eastAsia="Times New Roman" w:hAnsiTheme="majorBidi" w:cstheme="majorBidi"/>
          <w:sz w:val="24"/>
          <w:szCs w:val="24"/>
          <w:lang w:val="kk-KZ"/>
        </w:rPr>
      </w:pPr>
      <w:r w:rsidRPr="00F03FF7">
        <w:rPr>
          <w:rFonts w:asciiTheme="majorBidi" w:eastAsia="Times New Roman" w:hAnsiTheme="majorBidi" w:cstheme="majorBidi"/>
          <w:sz w:val="24"/>
          <w:szCs w:val="24"/>
          <w:lang w:val="kk-KZ"/>
        </w:rPr>
        <w:t xml:space="preserve">«5B020300- Тарих» мамандығы </w:t>
      </w:r>
      <w:r w:rsidR="00CC76B1">
        <w:rPr>
          <w:rFonts w:asciiTheme="majorBidi" w:eastAsia="Times New Roman" w:hAnsiTheme="majorBidi" w:cstheme="majorBidi" w:hint="cs"/>
          <w:sz w:val="24"/>
          <w:szCs w:val="24"/>
          <w:rtl/>
          <w:lang w:val="kk-KZ"/>
        </w:rPr>
        <w:t>3</w:t>
      </w:r>
      <w:r w:rsidRPr="00F03FF7">
        <w:rPr>
          <w:rFonts w:asciiTheme="majorBidi" w:hAnsiTheme="majorBidi" w:cstheme="majorBidi"/>
          <w:sz w:val="24"/>
          <w:szCs w:val="24"/>
          <w:lang w:bidi="hi-IN"/>
        </w:rPr>
        <w:t xml:space="preserve"> курс, </w:t>
      </w:r>
      <w:r w:rsidR="00CC76B1">
        <w:rPr>
          <w:rFonts w:asciiTheme="majorBidi" w:hAnsiTheme="majorBidi" w:cstheme="majorBidi" w:hint="cs"/>
          <w:sz w:val="24"/>
          <w:szCs w:val="24"/>
          <w:rtl/>
          <w:lang w:bidi="fa-IR"/>
        </w:rPr>
        <w:t>5</w:t>
      </w:r>
      <w:bookmarkStart w:id="0" w:name="_GoBack"/>
      <w:bookmarkEnd w:id="0"/>
      <w:r w:rsidRPr="00F03FF7">
        <w:rPr>
          <w:rFonts w:asciiTheme="majorBidi" w:hAnsiTheme="majorBidi" w:cstheme="majorBidi"/>
          <w:sz w:val="24"/>
          <w:szCs w:val="24"/>
          <w:lang w:bidi="hi-IN"/>
        </w:rPr>
        <w:t xml:space="preserve"> семестр</w:t>
      </w:r>
    </w:p>
    <w:p w:rsidR="006F1089" w:rsidRPr="00F03FF7" w:rsidRDefault="006F1089" w:rsidP="006F1089">
      <w:pPr>
        <w:tabs>
          <w:tab w:val="left" w:pos="1890"/>
          <w:tab w:val="center" w:pos="4677"/>
        </w:tabs>
        <w:spacing w:after="0"/>
        <w:rPr>
          <w:rFonts w:asciiTheme="majorBidi" w:hAnsiTheme="majorBidi" w:cstheme="majorBidi"/>
          <w:sz w:val="24"/>
          <w:szCs w:val="24"/>
          <w:lang w:bidi="hi-IN"/>
        </w:rPr>
      </w:pPr>
      <w:r w:rsidRPr="00F03FF7">
        <w:rPr>
          <w:rFonts w:asciiTheme="majorBidi" w:hAnsiTheme="majorBidi" w:cstheme="majorBidi"/>
          <w:sz w:val="24"/>
          <w:szCs w:val="24"/>
        </w:rPr>
        <w:tab/>
      </w:r>
    </w:p>
    <w:p w:rsidR="006F1089" w:rsidRPr="00A10AE2" w:rsidRDefault="006F1089" w:rsidP="006F1089">
      <w:pPr>
        <w:spacing w:after="0"/>
        <w:rPr>
          <w:rFonts w:asciiTheme="majorBidi" w:hAnsiTheme="majorBidi" w:cstheme="majorBidi"/>
          <w:sz w:val="24"/>
          <w:szCs w:val="24"/>
          <w:lang w:val="kk-KZ" w:bidi="hi-IN"/>
        </w:rPr>
      </w:pPr>
      <w:proofErr w:type="spellStart"/>
      <w:r w:rsidRPr="00A10AE2">
        <w:rPr>
          <w:rFonts w:asciiTheme="majorBidi" w:hAnsiTheme="majorBidi" w:cstheme="majorBidi"/>
          <w:sz w:val="24"/>
          <w:szCs w:val="24"/>
          <w:lang w:bidi="hi-IN"/>
        </w:rPr>
        <w:t>Жалпы</w:t>
      </w:r>
      <w:proofErr w:type="spellEnd"/>
      <w:r w:rsidRPr="00A10AE2">
        <w:rPr>
          <w:rFonts w:asciiTheme="majorBidi" w:hAnsiTheme="majorBidi" w:cstheme="majorBidi"/>
          <w:sz w:val="24"/>
          <w:szCs w:val="24"/>
          <w:lang w:bidi="hi-IN"/>
        </w:rPr>
        <w:t xml:space="preserve"> м</w:t>
      </w:r>
      <w:r w:rsidRPr="00A10AE2">
        <w:rPr>
          <w:rFonts w:asciiTheme="majorBidi" w:hAnsiTheme="majorBidi" w:cstheme="majorBidi"/>
          <w:sz w:val="24"/>
          <w:szCs w:val="24"/>
          <w:lang w:val="kk-KZ" w:bidi="hi-IN"/>
        </w:rPr>
        <w:t>әлімет:</w:t>
      </w:r>
    </w:p>
    <w:p w:rsidR="006F1089" w:rsidRPr="00A10AE2" w:rsidRDefault="006F1089" w:rsidP="006F1089">
      <w:pPr>
        <w:spacing w:after="0"/>
        <w:rPr>
          <w:rFonts w:asciiTheme="majorBidi" w:hAnsiTheme="majorBidi" w:cstheme="majorBidi"/>
          <w:sz w:val="24"/>
          <w:szCs w:val="24"/>
          <w:lang w:val="kk-KZ" w:bidi="hi-IN"/>
        </w:rPr>
      </w:pPr>
      <w:r w:rsidRPr="00A10AE2">
        <w:rPr>
          <w:rFonts w:asciiTheme="majorBidi" w:hAnsiTheme="majorBidi" w:cstheme="majorBidi"/>
          <w:sz w:val="24"/>
          <w:szCs w:val="24"/>
          <w:lang w:val="kk-KZ" w:bidi="hi-IN"/>
        </w:rPr>
        <w:t>Бағалау: максимум - 100</w:t>
      </w:r>
    </w:p>
    <w:p w:rsidR="006F1089" w:rsidRPr="00A10AE2" w:rsidRDefault="006F1089" w:rsidP="006F1089">
      <w:pPr>
        <w:spacing w:after="0"/>
        <w:rPr>
          <w:rFonts w:asciiTheme="majorBidi" w:hAnsiTheme="majorBidi" w:cstheme="majorBidi"/>
          <w:sz w:val="24"/>
          <w:szCs w:val="24"/>
          <w:lang w:val="kk-KZ" w:bidi="hi-IN"/>
        </w:rPr>
      </w:pPr>
      <w:r w:rsidRPr="00A10AE2">
        <w:rPr>
          <w:rFonts w:asciiTheme="majorBidi" w:hAnsiTheme="majorBidi" w:cstheme="majorBidi"/>
          <w:sz w:val="24"/>
          <w:szCs w:val="24"/>
          <w:lang w:val="kk-KZ" w:bidi="hi-IN"/>
        </w:rPr>
        <w:t xml:space="preserve"> </w:t>
      </w:r>
    </w:p>
    <w:p w:rsidR="006F1089" w:rsidRPr="00A10AE2" w:rsidRDefault="006F1089" w:rsidP="006F1089">
      <w:pPr>
        <w:spacing w:after="0"/>
        <w:rPr>
          <w:rFonts w:asciiTheme="majorBidi" w:hAnsiTheme="majorBidi" w:cstheme="majorBidi"/>
          <w:sz w:val="24"/>
          <w:szCs w:val="24"/>
          <w:lang w:val="kk-KZ" w:bidi="hi-IN"/>
        </w:rPr>
      </w:pPr>
      <w:r w:rsidRPr="00A10AE2">
        <w:rPr>
          <w:rFonts w:asciiTheme="majorBidi" w:hAnsiTheme="majorBidi" w:cstheme="majorBidi"/>
          <w:sz w:val="24"/>
          <w:szCs w:val="24"/>
          <w:lang w:val="kk-KZ" w:bidi="hi-IN"/>
        </w:rPr>
        <w:t>Сұрақтар:</w:t>
      </w:r>
    </w:p>
    <w:p w:rsidR="00ED5CED" w:rsidRPr="00A10AE2" w:rsidRDefault="00ED5CED" w:rsidP="00ED5CED">
      <w:pPr>
        <w:jc w:val="right"/>
        <w:rPr>
          <w:rFonts w:asciiTheme="majorBidi" w:hAnsiTheme="majorBidi" w:cstheme="majorBidi"/>
          <w:sz w:val="24"/>
          <w:szCs w:val="24"/>
          <w:rtl/>
          <w:lang w:val="kk-KZ" w:bidi="fa-IR"/>
        </w:rPr>
      </w:pP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١.صرف است</w:t>
      </w:r>
      <w:r w:rsidR="00F03FF7">
        <w:rPr>
          <w:rFonts w:asciiTheme="majorBidi" w:hAnsiTheme="majorBidi" w:cstheme="majorBidi" w:hint="cs"/>
          <w:sz w:val="24"/>
          <w:szCs w:val="24"/>
          <w:rtl/>
          <w:lang w:val="kk-KZ" w:bidi="fa-IR"/>
        </w:rPr>
        <w:t xml:space="preserve"> و آن را تجزیه کنید</w:t>
      </w:r>
    </w:p>
    <w:p w:rsidR="00ED5CED" w:rsidRPr="00A10AE2" w:rsidRDefault="00ED5CED" w:rsidP="00F03FF7">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٢.ضمیر خو</w:t>
      </w:r>
      <w:r w:rsidR="00F03FF7">
        <w:rPr>
          <w:rFonts w:asciiTheme="majorBidi" w:hAnsiTheme="majorBidi" w:cstheme="majorBidi" w:hint="cs"/>
          <w:sz w:val="24"/>
          <w:szCs w:val="24"/>
          <w:rtl/>
          <w:lang w:val="kk-KZ" w:bidi="fa-IR"/>
        </w:rPr>
        <w:t>د  و آن را تجزیه کنید</w:t>
      </w:r>
      <w:r w:rsidR="00F03FF7" w:rsidRPr="00A10AE2">
        <w:rPr>
          <w:rFonts w:asciiTheme="majorBidi" w:hAnsiTheme="majorBidi" w:cstheme="majorBidi"/>
          <w:sz w:val="24"/>
          <w:szCs w:val="24"/>
          <w:rtl/>
          <w:lang w:val="kk-KZ" w:bidi="fa-IR"/>
        </w:rPr>
        <w:t xml:space="preserve"> </w:t>
      </w:r>
      <w:r w:rsidR="00F03FF7">
        <w:rPr>
          <w:rFonts w:asciiTheme="majorBidi" w:hAnsiTheme="majorBidi" w:cstheme="majorBidi" w:hint="cs"/>
          <w:sz w:val="24"/>
          <w:szCs w:val="24"/>
          <w:rtl/>
          <w:lang w:val="kk-KZ" w:bidi="fa-IR"/>
        </w:rPr>
        <w:t xml:space="preserve">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٣.الفنای فارسی</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٤.حرکت های فارسی</w:t>
      </w:r>
      <w:r w:rsidR="00F03FF7">
        <w:rPr>
          <w:rFonts w:asciiTheme="majorBidi" w:hAnsiTheme="majorBidi" w:cstheme="majorBidi" w:hint="cs"/>
          <w:sz w:val="24"/>
          <w:szCs w:val="24"/>
          <w:rtl/>
          <w:lang w:val="kk-KZ" w:bidi="fa-IR"/>
        </w:rPr>
        <w:t xml:space="preserve"> و</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۵. صرف فعل داشتن</w:t>
      </w:r>
      <w:r w:rsidR="00F03FF7">
        <w:rPr>
          <w:rFonts w:asciiTheme="majorBidi" w:hAnsiTheme="majorBidi" w:cstheme="majorBidi" w:hint="cs"/>
          <w:sz w:val="24"/>
          <w:szCs w:val="24"/>
          <w:rtl/>
          <w:lang w:val="kk-KZ" w:bidi="fa-IR"/>
        </w:rPr>
        <w:t xml:space="preserve"> 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۶.جمع فارسی</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F03FF7">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٧.عد</w:t>
      </w:r>
      <w:r w:rsidR="00F03FF7">
        <w:rPr>
          <w:rFonts w:asciiTheme="majorBidi" w:hAnsiTheme="majorBidi" w:cstheme="majorBidi" w:hint="cs"/>
          <w:sz w:val="24"/>
          <w:szCs w:val="24"/>
          <w:rtl/>
          <w:lang w:val="kk-KZ" w:bidi="fa-IR"/>
        </w:rPr>
        <w:t xml:space="preserve"> د</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٨.حروف اضافه</w:t>
      </w:r>
      <w:r w:rsidR="00F03FF7">
        <w:rPr>
          <w:rFonts w:asciiTheme="majorBidi" w:hAnsiTheme="majorBidi" w:cstheme="majorBidi" w:hint="cs"/>
          <w:sz w:val="24"/>
          <w:szCs w:val="24"/>
          <w:rtl/>
          <w:lang w:val="kk-KZ" w:bidi="fa-IR"/>
        </w:rPr>
        <w:t xml:space="preserve"> 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٩. اضافه</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١٠.املای اضافه</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١١.جمله ی فارسی</w:t>
      </w:r>
      <w:r w:rsidR="00F03FF7">
        <w:rPr>
          <w:rFonts w:asciiTheme="majorBidi" w:hAnsiTheme="majorBidi" w:cstheme="majorBidi" w:hint="cs"/>
          <w:sz w:val="24"/>
          <w:szCs w:val="24"/>
          <w:rtl/>
          <w:lang w:val="kk-KZ" w:bidi="fa-IR"/>
        </w:rPr>
        <w:t xml:space="preserve"> 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١۲.جمله ی منفی</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١٣.جمله مثبت</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١٤.فعل قارسی</w:t>
      </w:r>
    </w:p>
    <w:p w:rsidR="00ED5CED" w:rsidRPr="00A10AE2" w:rsidRDefault="00ED5CED" w:rsidP="00F03FF7">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١۵. یای نکر</w:t>
      </w:r>
      <w:r w:rsidR="00F03FF7">
        <w:rPr>
          <w:rFonts w:asciiTheme="majorBidi" w:hAnsiTheme="majorBidi" w:cstheme="majorBidi" w:hint="cs"/>
          <w:sz w:val="24"/>
          <w:szCs w:val="24"/>
          <w:rtl/>
          <w:lang w:val="kk-KZ" w:bidi="fa-IR"/>
        </w:rPr>
        <w:t xml:space="preserve"> ه   و آن را تجزیه کنید</w:t>
      </w:r>
      <w:r w:rsidR="00F03FF7" w:rsidRPr="00A10AE2">
        <w:rPr>
          <w:rFonts w:asciiTheme="majorBidi" w:hAnsiTheme="majorBidi" w:cstheme="majorBidi"/>
          <w:sz w:val="24"/>
          <w:szCs w:val="24"/>
          <w:rtl/>
          <w:lang w:val="kk-KZ" w:bidi="fa-IR"/>
        </w:rPr>
        <w:t xml:space="preserve"> </w:t>
      </w:r>
      <w:r w:rsidR="00F03FF7">
        <w:rPr>
          <w:rFonts w:asciiTheme="majorBidi" w:hAnsiTheme="majorBidi" w:cstheme="majorBidi" w:hint="cs"/>
          <w:sz w:val="24"/>
          <w:szCs w:val="24"/>
          <w:rtl/>
          <w:lang w:val="kk-KZ" w:bidi="fa-IR"/>
        </w:rPr>
        <w:t xml:space="preserve">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 xml:space="preserve">١۶. ضمیر ملکی </w:t>
      </w:r>
      <w:r w:rsidR="00F03FF7">
        <w:rPr>
          <w:rFonts w:asciiTheme="majorBidi" w:hAnsiTheme="majorBidi" w:cstheme="majorBidi" w:hint="cs"/>
          <w:sz w:val="24"/>
          <w:szCs w:val="24"/>
          <w:rtl/>
          <w:lang w:val="kk-KZ" w:bidi="fa-IR"/>
        </w:rPr>
        <w:t xml:space="preserve"> و آن را تجزیه کنید</w:t>
      </w:r>
      <w:r w:rsidRPr="00A10AE2">
        <w:rPr>
          <w:rFonts w:asciiTheme="majorBidi" w:hAnsiTheme="majorBidi" w:cstheme="majorBidi"/>
          <w:sz w:val="24"/>
          <w:szCs w:val="24"/>
          <w:rtl/>
          <w:lang w:val="kk-KZ" w:bidi="fa-IR"/>
        </w:rPr>
        <w:t xml:space="preserve">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١٧. هفته را بنویسید</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١٨. کلمه ها پرسشی</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 xml:space="preserve">١٩. ضمیر اشاره این و آن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۲٠. تصریف هستن</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 xml:space="preserve">۲١. </w:t>
      </w:r>
      <w:r w:rsidR="00A10AE2">
        <w:rPr>
          <w:rFonts w:asciiTheme="majorBidi" w:hAnsiTheme="majorBidi" w:cstheme="majorBidi" w:hint="cs"/>
          <w:sz w:val="24"/>
          <w:szCs w:val="24"/>
          <w:rtl/>
          <w:lang w:val="kk-KZ" w:bidi="fa-IR"/>
        </w:rPr>
        <w:t xml:space="preserve">ویژگی </w:t>
      </w:r>
      <w:r w:rsidRPr="00A10AE2">
        <w:rPr>
          <w:rFonts w:asciiTheme="majorBidi" w:hAnsiTheme="majorBidi" w:cstheme="majorBidi"/>
          <w:sz w:val="24"/>
          <w:szCs w:val="24"/>
          <w:rtl/>
          <w:lang w:val="kk-KZ" w:bidi="fa-IR"/>
        </w:rPr>
        <w:t>الفنای فارسی</w:t>
      </w:r>
      <w:r w:rsidR="00A10AE2">
        <w:rPr>
          <w:rFonts w:asciiTheme="majorBidi" w:hAnsiTheme="majorBidi" w:cstheme="majorBidi" w:hint="cs"/>
          <w:sz w:val="24"/>
          <w:szCs w:val="24"/>
          <w:rtl/>
          <w:lang w:val="kk-KZ" w:bidi="fa-IR"/>
        </w:rPr>
        <w:t xml:space="preserve"> </w:t>
      </w:r>
      <w:r w:rsidR="00A10AE2">
        <w:rPr>
          <w:rFonts w:asciiTheme="majorBidi" w:hAnsiTheme="majorBidi" w:cstheme="majorBidi"/>
          <w:sz w:val="24"/>
          <w:szCs w:val="24"/>
          <w:lang w:val="kk-KZ" w:bidi="fa-IR"/>
        </w:rPr>
        <w:t xml:space="preserve">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lastRenderedPageBreak/>
        <w:t>۲۲. اضافه و ساختمان آن</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۲٣. اضافه در جمله</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۲٤. صرف داشتن</w:t>
      </w:r>
      <w:r w:rsidR="00A10AE2">
        <w:rPr>
          <w:rFonts w:asciiTheme="majorBidi" w:hAnsiTheme="majorBidi" w:cstheme="majorBidi" w:hint="cs"/>
          <w:sz w:val="24"/>
          <w:szCs w:val="24"/>
          <w:rtl/>
          <w:lang w:val="kk-KZ" w:bidi="fa-IR"/>
        </w:rPr>
        <w:t xml:space="preserve"> منفی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۲۵. عدد: از ٠ تا ۵٠</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۲۶. فعل مرکب</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۲٧. کاربرد  نیست</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۲٨. صرف بودن</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۲٩. صرف آمدن</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٣٠. تصریف هستن</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 xml:space="preserve">٣١. متن: در باره خود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٣۲. متن: من دانشجو هستم</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٣٣. خرف اضافه</w:t>
      </w:r>
      <w:r w:rsidR="00F03FF7">
        <w:rPr>
          <w:rFonts w:asciiTheme="majorBidi" w:hAnsiTheme="majorBidi" w:cstheme="majorBidi" w:hint="cs"/>
          <w:sz w:val="24"/>
          <w:szCs w:val="24"/>
          <w:rtl/>
          <w:lang w:val="kk-KZ" w:bidi="fa-IR"/>
        </w:rPr>
        <w:t xml:space="preserve"> 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٣۴. جمله پرسشی</w:t>
      </w:r>
      <w:r w:rsidR="00F03FF7">
        <w:rPr>
          <w:rFonts w:asciiTheme="majorBidi" w:hAnsiTheme="majorBidi" w:cstheme="majorBidi" w:hint="cs"/>
          <w:sz w:val="24"/>
          <w:szCs w:val="24"/>
          <w:rtl/>
          <w:lang w:val="kk-KZ" w:bidi="fa-IR"/>
        </w:rPr>
        <w:t xml:space="preserve"> 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٣۵. نقش آیا</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٣۶. نقش مگر</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 xml:space="preserve">٣٧. ضمیر چه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٣٨. یای نکره</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٣٩. املای یای نکره</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۴٠. علامت را و نقش آن</w:t>
      </w:r>
    </w:p>
    <w:p w:rsidR="00ED5CED" w:rsidRPr="00A10AE2" w:rsidRDefault="00ED5CED" w:rsidP="00F03FF7">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۴١. املای علامت ر</w:t>
      </w:r>
      <w:r w:rsidR="00F03FF7">
        <w:rPr>
          <w:rFonts w:asciiTheme="majorBidi" w:hAnsiTheme="majorBidi" w:cstheme="majorBidi" w:hint="cs"/>
          <w:sz w:val="24"/>
          <w:szCs w:val="24"/>
          <w:rtl/>
          <w:lang w:val="kk-KZ" w:bidi="fa-IR"/>
        </w:rPr>
        <w:t xml:space="preserve">  ا  و آن را تجزیه کنید</w:t>
      </w:r>
      <w:r w:rsidR="00F03FF7" w:rsidRPr="00A10AE2">
        <w:rPr>
          <w:rFonts w:asciiTheme="majorBidi" w:hAnsiTheme="majorBidi" w:cstheme="majorBidi"/>
          <w:sz w:val="24"/>
          <w:szCs w:val="24"/>
          <w:rtl/>
          <w:lang w:val="kk-KZ" w:bidi="fa-IR"/>
        </w:rPr>
        <w:t xml:space="preserve"> </w:t>
      </w:r>
      <w:r w:rsidR="00F03FF7">
        <w:rPr>
          <w:rFonts w:asciiTheme="majorBidi" w:hAnsiTheme="majorBidi" w:cstheme="majorBidi" w:hint="cs"/>
          <w:sz w:val="24"/>
          <w:szCs w:val="24"/>
          <w:rtl/>
          <w:lang w:val="kk-KZ" w:bidi="fa-IR"/>
        </w:rPr>
        <w:t xml:space="preserve">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۴۲. صرف نداشتن</w:t>
      </w:r>
    </w:p>
    <w:p w:rsidR="00ED5CED" w:rsidRPr="00A10AE2" w:rsidRDefault="00ED5CED" w:rsidP="00F03FF7">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 xml:space="preserve">۴٣. </w:t>
      </w:r>
      <w:r w:rsidR="00F03FF7">
        <w:rPr>
          <w:rFonts w:asciiTheme="majorBidi" w:hAnsiTheme="majorBidi" w:cstheme="majorBidi" w:hint="cs"/>
          <w:sz w:val="24"/>
          <w:szCs w:val="24"/>
          <w:rtl/>
          <w:lang w:val="kk-KZ" w:bidi="fa-IR"/>
        </w:rPr>
        <w:t xml:space="preserve"> </w:t>
      </w:r>
      <w:r w:rsidR="00F12994">
        <w:rPr>
          <w:rFonts w:asciiTheme="majorBidi" w:hAnsiTheme="majorBidi" w:cstheme="majorBidi" w:hint="cs"/>
          <w:sz w:val="24"/>
          <w:szCs w:val="24"/>
          <w:rtl/>
          <w:lang w:val="kk-KZ" w:bidi="fa-IR"/>
        </w:rPr>
        <w:t>علا مات های فارسی و کار برد آنان</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۴۴. متن: خانواده من</w:t>
      </w:r>
    </w:p>
    <w:p w:rsidR="00ED5CED" w:rsidRPr="00A10AE2" w:rsidRDefault="00ED5CED" w:rsidP="002A3727">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۴۵.</w:t>
      </w:r>
      <w:r w:rsidR="002A3727">
        <w:rPr>
          <w:rFonts w:asciiTheme="majorBidi" w:hAnsiTheme="majorBidi" w:cstheme="majorBidi" w:hint="cs"/>
          <w:sz w:val="24"/>
          <w:szCs w:val="24"/>
          <w:rtl/>
          <w:lang w:val="kk-KZ" w:bidi="fa-IR"/>
        </w:rPr>
        <w:t>فعل فارسی</w:t>
      </w:r>
    </w:p>
    <w:p w:rsidR="00ED5CED" w:rsidRPr="00A10AE2" w:rsidRDefault="00ED5CED" w:rsidP="002A3727">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۴۶.</w:t>
      </w:r>
      <w:r w:rsidR="002A3727">
        <w:rPr>
          <w:rFonts w:asciiTheme="majorBidi" w:hAnsiTheme="majorBidi" w:cstheme="majorBidi" w:hint="cs"/>
          <w:sz w:val="24"/>
          <w:szCs w:val="24"/>
          <w:rtl/>
          <w:lang w:val="kk-KZ" w:bidi="fa-IR"/>
        </w:rPr>
        <w:t xml:space="preserve"> فعل امر  و</w:t>
      </w:r>
      <w:r w:rsidR="002A3727" w:rsidRPr="002A3727">
        <w:rPr>
          <w:rFonts w:asciiTheme="majorBidi" w:hAnsiTheme="majorBidi" w:cstheme="majorBidi" w:hint="cs"/>
          <w:sz w:val="24"/>
          <w:szCs w:val="24"/>
          <w:rtl/>
          <w:lang w:val="kk-KZ" w:bidi="fa-IR"/>
        </w:rPr>
        <w:t xml:space="preserve"> </w:t>
      </w:r>
      <w:r w:rsidR="002A3727">
        <w:rPr>
          <w:rFonts w:asciiTheme="majorBidi" w:hAnsiTheme="majorBidi" w:cstheme="majorBidi" w:hint="cs"/>
          <w:sz w:val="24"/>
          <w:szCs w:val="24"/>
          <w:rtl/>
          <w:lang w:val="kk-KZ" w:bidi="fa-IR"/>
        </w:rPr>
        <w:t xml:space="preserve">و آن را تجزیه کنید </w:t>
      </w:r>
    </w:p>
    <w:p w:rsidR="00ED5CED" w:rsidRPr="00A10AE2" w:rsidRDefault="00ED5CED" w:rsidP="002A3727">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 xml:space="preserve">۴٧. </w:t>
      </w:r>
      <w:r w:rsidR="002A3727">
        <w:rPr>
          <w:rFonts w:asciiTheme="majorBidi" w:hAnsiTheme="majorBidi" w:cstheme="majorBidi" w:hint="cs"/>
          <w:sz w:val="24"/>
          <w:szCs w:val="24"/>
          <w:rtl/>
          <w:lang w:val="kk-KZ" w:bidi="fa-IR"/>
        </w:rPr>
        <w:t>فعل امر  منفی  و</w:t>
      </w:r>
      <w:r w:rsidR="002A3727" w:rsidRPr="002A3727">
        <w:rPr>
          <w:rFonts w:asciiTheme="majorBidi" w:hAnsiTheme="majorBidi" w:cstheme="majorBidi" w:hint="cs"/>
          <w:sz w:val="24"/>
          <w:szCs w:val="24"/>
          <w:rtl/>
          <w:lang w:val="kk-KZ" w:bidi="fa-IR"/>
        </w:rPr>
        <w:t xml:space="preserve"> </w:t>
      </w:r>
      <w:r w:rsidR="002A372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 xml:space="preserve">۴٨. در باره </w:t>
      </w:r>
      <w:r w:rsidR="002A3727">
        <w:rPr>
          <w:rFonts w:asciiTheme="majorBidi" w:hAnsiTheme="majorBidi" w:cstheme="majorBidi" w:hint="cs"/>
          <w:sz w:val="24"/>
          <w:szCs w:val="24"/>
          <w:rtl/>
          <w:lang w:val="kk-KZ" w:bidi="fa-IR"/>
        </w:rPr>
        <w:t xml:space="preserve"> ضمیر </w:t>
      </w:r>
      <w:r w:rsidRPr="00A10AE2">
        <w:rPr>
          <w:rFonts w:asciiTheme="majorBidi" w:hAnsiTheme="majorBidi" w:cstheme="majorBidi"/>
          <w:sz w:val="24"/>
          <w:szCs w:val="24"/>
          <w:rtl/>
          <w:lang w:val="kk-KZ" w:bidi="fa-IR"/>
        </w:rPr>
        <w:t>خود</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۴٩. در باره کلمه مگر</w:t>
      </w:r>
      <w:r w:rsidR="00F03FF7" w:rsidRPr="00F03FF7">
        <w:rPr>
          <w:rFonts w:asciiTheme="majorBidi" w:hAnsiTheme="majorBidi" w:cstheme="majorBidi" w:hint="cs"/>
          <w:sz w:val="24"/>
          <w:szCs w:val="24"/>
          <w:rtl/>
          <w:lang w:val="kk-KZ" w:bidi="fa-IR"/>
        </w:rPr>
        <w:t xml:space="preserve"> </w:t>
      </w:r>
      <w:r w:rsidR="00F03FF7">
        <w:rPr>
          <w:rFonts w:asciiTheme="majorBidi" w:hAnsiTheme="majorBidi" w:cstheme="majorBidi" w:hint="cs"/>
          <w:sz w:val="24"/>
          <w:szCs w:val="24"/>
          <w:rtl/>
          <w:lang w:val="kk-KZ" w:bidi="fa-IR"/>
        </w:rPr>
        <w:t xml:space="preserve">و آن را تجزیه کنید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lastRenderedPageBreak/>
        <w:t>۵٠. در باره فعل گذشتن ساده</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۵١. در باره کلمه بله و نه</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۵۲. کاربرد اضافه</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۵٣. در باره است فارسی</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۵۴. کاربرد را</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 xml:space="preserve">۵۵. در باره خرف اضافه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۵۶. عدد فارسی  از ٠ تا ٣٠</w:t>
      </w:r>
    </w:p>
    <w:p w:rsidR="00ED5CED" w:rsidRPr="00A10AE2" w:rsidRDefault="00ED5CED" w:rsidP="00ED5CED">
      <w:pPr>
        <w:jc w:val="right"/>
        <w:rPr>
          <w:rFonts w:asciiTheme="majorBidi" w:hAnsiTheme="majorBidi" w:cstheme="majorBidi"/>
          <w:sz w:val="24"/>
          <w:szCs w:val="24"/>
          <w:rtl/>
          <w:lang w:val="en-US" w:bidi="fa-IR"/>
        </w:rPr>
      </w:pPr>
      <w:r w:rsidRPr="00A10AE2">
        <w:rPr>
          <w:rFonts w:asciiTheme="majorBidi" w:hAnsiTheme="majorBidi" w:cstheme="majorBidi"/>
          <w:sz w:val="24"/>
          <w:szCs w:val="24"/>
          <w:rtl/>
          <w:lang w:val="kk-KZ" w:bidi="fa-IR"/>
        </w:rPr>
        <w:t xml:space="preserve">۵٧. در باره فعل های فارسی </w:t>
      </w:r>
      <w:r w:rsidRPr="00A10AE2">
        <w:rPr>
          <w:rFonts w:asciiTheme="majorBidi" w:hAnsiTheme="majorBidi" w:cstheme="majorBidi"/>
          <w:sz w:val="24"/>
          <w:szCs w:val="24"/>
          <w:lang w:val="en-US" w:bidi="fa-IR"/>
        </w:rPr>
        <w:t xml:space="preserve"> </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۵٨.  فعل مرکب را صرف کنید</w:t>
      </w:r>
    </w:p>
    <w:p w:rsidR="00ED5CED" w:rsidRPr="00A10AE2" w:rsidRDefault="00ED5CED" w:rsidP="00ED5CED">
      <w:pPr>
        <w:jc w:val="right"/>
        <w:rPr>
          <w:rFonts w:asciiTheme="majorBidi" w:hAnsiTheme="majorBidi" w:cstheme="majorBidi"/>
          <w:sz w:val="24"/>
          <w:szCs w:val="24"/>
          <w:rtl/>
          <w:lang w:val="kk-KZ" w:bidi="fa-IR"/>
        </w:rPr>
      </w:pPr>
      <w:r w:rsidRPr="00A10AE2">
        <w:rPr>
          <w:rFonts w:asciiTheme="majorBidi" w:hAnsiTheme="majorBidi" w:cstheme="majorBidi"/>
          <w:sz w:val="24"/>
          <w:szCs w:val="24"/>
          <w:rtl/>
          <w:lang w:val="kk-KZ" w:bidi="fa-IR"/>
        </w:rPr>
        <w:t xml:space="preserve">۵٩. صرف فعل کار کردن  </w:t>
      </w:r>
    </w:p>
    <w:p w:rsidR="006F1089" w:rsidRPr="00A10AE2" w:rsidRDefault="00ED5CED" w:rsidP="00ED5CED">
      <w:pPr>
        <w:jc w:val="right"/>
        <w:rPr>
          <w:rFonts w:asciiTheme="majorBidi" w:hAnsiTheme="majorBidi" w:cstheme="majorBidi"/>
          <w:sz w:val="24"/>
          <w:szCs w:val="24"/>
          <w:lang w:val="kk-KZ" w:bidi="fa-IR"/>
        </w:rPr>
      </w:pPr>
      <w:r w:rsidRPr="00A10AE2">
        <w:rPr>
          <w:rFonts w:asciiTheme="majorBidi" w:hAnsiTheme="majorBidi" w:cstheme="majorBidi"/>
          <w:sz w:val="24"/>
          <w:szCs w:val="24"/>
          <w:rtl/>
          <w:lang w:val="kk-KZ" w:bidi="fa-IR"/>
        </w:rPr>
        <w:t>۶٠. دوست داشتن را صرف کنید</w:t>
      </w:r>
    </w:p>
    <w:p w:rsidR="006F1089" w:rsidRPr="00A10AE2" w:rsidRDefault="006F1089" w:rsidP="006F1089">
      <w:pPr>
        <w:spacing w:after="0"/>
        <w:rPr>
          <w:rFonts w:asciiTheme="majorBidi" w:hAnsiTheme="majorBidi" w:cstheme="majorBidi"/>
          <w:sz w:val="24"/>
          <w:szCs w:val="24"/>
          <w:lang w:val="kk-KZ" w:bidi="hi-IN"/>
        </w:rPr>
      </w:pPr>
      <w:r w:rsidRPr="00A10AE2">
        <w:rPr>
          <w:rFonts w:asciiTheme="majorBidi" w:hAnsiTheme="majorBidi" w:cstheme="majorBidi"/>
          <w:sz w:val="24"/>
          <w:szCs w:val="24"/>
          <w:lang w:val="kk-KZ" w:bidi="hi-IN"/>
        </w:rPr>
        <w:t xml:space="preserve">2. Тапсырма : берілген сұрақтарға жауап беру </w:t>
      </w:r>
    </w:p>
    <w:p w:rsidR="006F1089" w:rsidRPr="00A10AE2" w:rsidRDefault="006F1089" w:rsidP="006F1089">
      <w:pPr>
        <w:spacing w:after="0"/>
        <w:rPr>
          <w:rFonts w:asciiTheme="majorBidi" w:hAnsiTheme="majorBidi" w:cstheme="majorBidi"/>
          <w:sz w:val="24"/>
          <w:szCs w:val="24"/>
          <w:lang w:val="kk-KZ" w:bidi="hi-IN"/>
        </w:rPr>
      </w:pPr>
    </w:p>
    <w:p w:rsidR="006F1089" w:rsidRPr="00A10AE2" w:rsidRDefault="006F1089" w:rsidP="006F1089">
      <w:pPr>
        <w:pStyle w:val="HTML"/>
        <w:rPr>
          <w:rFonts w:asciiTheme="majorBidi" w:hAnsiTheme="majorBidi" w:cstheme="majorBidi"/>
          <w:sz w:val="24"/>
          <w:szCs w:val="24"/>
          <w:lang w:val="kk-KZ" w:bidi="hi-IN"/>
        </w:rPr>
      </w:pPr>
      <w:r w:rsidRPr="00A10AE2">
        <w:rPr>
          <w:rFonts w:asciiTheme="majorBidi" w:hAnsiTheme="majorBidi" w:cstheme="majorBidi"/>
          <w:sz w:val="24"/>
          <w:szCs w:val="24"/>
          <w:lang w:val="kk-KZ" w:bidi="hi-IN"/>
        </w:rPr>
        <w:t xml:space="preserve"> Әдістемелік нұсқаулық:</w:t>
      </w:r>
    </w:p>
    <w:p w:rsidR="006F1089" w:rsidRPr="00A10AE2" w:rsidRDefault="006F1089" w:rsidP="006F1089">
      <w:pPr>
        <w:pStyle w:val="HTML"/>
        <w:rPr>
          <w:rFonts w:asciiTheme="majorBidi" w:eastAsia="Times New Roman" w:hAnsiTheme="majorBidi" w:cstheme="majorBidi"/>
          <w:sz w:val="24"/>
          <w:szCs w:val="24"/>
          <w:lang w:val="kk-KZ"/>
        </w:rPr>
      </w:pPr>
      <w:r w:rsidRPr="00A10AE2">
        <w:rPr>
          <w:rFonts w:asciiTheme="majorBidi" w:eastAsia="Times New Roman" w:hAnsiTheme="majorBidi" w:cstheme="majorBidi"/>
          <w:sz w:val="24"/>
          <w:szCs w:val="24"/>
          <w:lang w:val="kk-KZ"/>
        </w:rPr>
        <w:t xml:space="preserve"> Емтиханның мақсаты:  курстың келесі құзыреттерін алуды қамтиды</w:t>
      </w:r>
    </w:p>
    <w:p w:rsidR="00A10AE2" w:rsidRPr="00A10AE2" w:rsidRDefault="00A10AE2" w:rsidP="006F1089">
      <w:pPr>
        <w:pStyle w:val="HTML"/>
        <w:rPr>
          <w:rFonts w:asciiTheme="majorBidi" w:eastAsia="Times New Roman" w:hAnsiTheme="majorBidi" w:cstheme="majorBidi"/>
          <w:sz w:val="24"/>
          <w:szCs w:val="24"/>
          <w:lang w:val="kk-KZ"/>
        </w:rPr>
      </w:pPr>
    </w:p>
    <w:p w:rsidR="00E747B4" w:rsidRPr="00A10AE2" w:rsidRDefault="00E747B4" w:rsidP="00E747B4">
      <w:pPr>
        <w:spacing w:after="0" w:line="240" w:lineRule="auto"/>
        <w:rPr>
          <w:rFonts w:asciiTheme="majorBidi" w:eastAsia="Times New Roman" w:hAnsiTheme="majorBidi" w:cstheme="majorBidi"/>
          <w:b/>
          <w:sz w:val="24"/>
          <w:szCs w:val="24"/>
          <w:lang w:val="kk-KZ"/>
        </w:rPr>
      </w:pPr>
      <w:r w:rsidRPr="00A10AE2">
        <w:rPr>
          <w:rFonts w:asciiTheme="majorBidi" w:eastAsia="Times New Roman" w:hAnsiTheme="majorBidi" w:cstheme="majorBidi"/>
          <w:b/>
          <w:sz w:val="24"/>
          <w:szCs w:val="24"/>
          <w:lang w:val="kk-KZ"/>
        </w:rPr>
        <w:t xml:space="preserve">  – Жалпы құзіреттіліктер</w:t>
      </w:r>
    </w:p>
    <w:p w:rsidR="00E747B4" w:rsidRPr="00A10AE2" w:rsidRDefault="00E747B4" w:rsidP="00E747B4">
      <w:pPr>
        <w:spacing w:after="0" w:line="240" w:lineRule="auto"/>
        <w:rPr>
          <w:rFonts w:asciiTheme="majorBidi" w:eastAsia="Times New Roman" w:hAnsiTheme="majorBidi" w:cstheme="majorBidi"/>
          <w:b/>
          <w:sz w:val="24"/>
          <w:szCs w:val="24"/>
          <w:lang w:val="kk-KZ"/>
        </w:rPr>
      </w:pPr>
      <w:r w:rsidRPr="00A10AE2">
        <w:rPr>
          <w:rFonts w:asciiTheme="majorBidi" w:eastAsia="Times New Roman" w:hAnsiTheme="majorBidi" w:cstheme="majorBidi"/>
          <w:b/>
          <w:sz w:val="24"/>
          <w:szCs w:val="24"/>
          <w:lang w:val="kk-KZ"/>
        </w:rPr>
        <w:t xml:space="preserve">Құралдық құзіреттілік: </w:t>
      </w:r>
    </w:p>
    <w:p w:rsidR="00E747B4" w:rsidRPr="00A10AE2" w:rsidRDefault="00E747B4" w:rsidP="00E747B4">
      <w:pPr>
        <w:spacing w:after="0" w:line="240" w:lineRule="auto"/>
        <w:jc w:val="both"/>
        <w:rPr>
          <w:rFonts w:asciiTheme="majorBidi" w:eastAsia="Times New Roman" w:hAnsiTheme="majorBidi" w:cstheme="majorBidi"/>
          <w:sz w:val="24"/>
          <w:szCs w:val="24"/>
          <w:lang w:val="kk-KZ"/>
        </w:rPr>
      </w:pPr>
      <w:r w:rsidRPr="00A10AE2">
        <w:rPr>
          <w:rFonts w:asciiTheme="majorBidi" w:eastAsia="Times New Roman" w:hAnsiTheme="majorBidi" w:cstheme="majorBidi"/>
          <w:sz w:val="24"/>
          <w:szCs w:val="24"/>
          <w:lang w:val="kk-KZ"/>
        </w:rPr>
        <w:t>Өздігімен іздену, сараптау және қажетті ақпаратты ала білу, Ұйымдастыру, түрлендіру, сақтау және  оны нақты құрал жабдықтар (теледидар, телефон, факс, компьютер, принтер, модем) және ақпараттық технологиялар (аудио-видео жазба, электрондық пошта, БАҚ, интернет) арқылы  сақтау және тарата алу.</w:t>
      </w:r>
    </w:p>
    <w:p w:rsidR="00E747B4" w:rsidRPr="00A10AE2" w:rsidRDefault="00E747B4" w:rsidP="00E747B4">
      <w:pPr>
        <w:spacing w:after="0" w:line="240" w:lineRule="auto"/>
        <w:rPr>
          <w:rFonts w:asciiTheme="majorBidi" w:eastAsia="Times New Roman" w:hAnsiTheme="majorBidi" w:cstheme="majorBidi"/>
          <w:b/>
          <w:sz w:val="24"/>
          <w:szCs w:val="24"/>
          <w:lang w:val="kk-KZ"/>
        </w:rPr>
      </w:pPr>
      <w:r w:rsidRPr="00A10AE2">
        <w:rPr>
          <w:rFonts w:asciiTheme="majorBidi" w:eastAsia="Times New Roman" w:hAnsiTheme="majorBidi" w:cstheme="majorBidi"/>
          <w:b/>
          <w:sz w:val="24"/>
          <w:szCs w:val="24"/>
          <w:lang w:val="kk-KZ"/>
        </w:rPr>
        <w:t xml:space="preserve"> Тұлғааралық құзіреттілік</w:t>
      </w:r>
    </w:p>
    <w:p w:rsidR="00E747B4" w:rsidRPr="00A10AE2" w:rsidRDefault="00E747B4" w:rsidP="00E747B4">
      <w:pPr>
        <w:spacing w:after="0" w:line="240" w:lineRule="auto"/>
        <w:jc w:val="both"/>
        <w:rPr>
          <w:rFonts w:asciiTheme="majorBidi" w:eastAsia="Times New Roman" w:hAnsiTheme="majorBidi" w:cstheme="majorBidi"/>
          <w:sz w:val="24"/>
          <w:szCs w:val="24"/>
          <w:lang w:val="kk-KZ"/>
        </w:rPr>
      </w:pPr>
      <w:r w:rsidRPr="00A10AE2">
        <w:rPr>
          <w:rFonts w:asciiTheme="majorBidi" w:eastAsia="Times New Roman" w:hAnsiTheme="majorBidi" w:cstheme="majorBidi"/>
          <w:sz w:val="24"/>
          <w:szCs w:val="24"/>
          <w:lang w:val="kk-KZ"/>
        </w:rPr>
        <w:t xml:space="preserve">Өзін-өзі таныстыру, хат жазу, сұрақ қою, анкета, өтініш, пікір-талас және т.б. жасау қабілеті. Өзге тілдік ортада оқуды жалғастыра алу және кәсіптік қызметінжүргізу мүмкіндігі. Өзін сыни тұрғыдан бағалау; әр түрлі жағдайлар мен жағдаяттарға қатысты икемділік пен ұтқырлық таныта отырып, позитивті ойлай алу және топта жұмыс істей білу, топтық сабақ беру принциптерін іске асыру; көшбасшылық қасиеттерін, бастамашылдық пен кәсіпкерлік рухын көрсете алу. </w:t>
      </w:r>
    </w:p>
    <w:p w:rsidR="00E747B4" w:rsidRPr="00A10AE2" w:rsidRDefault="00E747B4" w:rsidP="00E747B4">
      <w:pPr>
        <w:spacing w:after="0" w:line="240" w:lineRule="auto"/>
        <w:ind w:firstLine="540"/>
        <w:rPr>
          <w:rFonts w:asciiTheme="majorBidi" w:eastAsia="Times New Roman" w:hAnsiTheme="majorBidi" w:cstheme="majorBidi"/>
          <w:sz w:val="24"/>
          <w:szCs w:val="24"/>
          <w:lang w:val="kk-KZ"/>
        </w:rPr>
      </w:pPr>
    </w:p>
    <w:p w:rsidR="00E747B4" w:rsidRPr="00A10AE2" w:rsidRDefault="00E747B4" w:rsidP="00E747B4">
      <w:pPr>
        <w:spacing w:after="0" w:line="240" w:lineRule="auto"/>
        <w:rPr>
          <w:rFonts w:asciiTheme="majorBidi" w:eastAsia="Times New Roman" w:hAnsiTheme="majorBidi" w:cstheme="majorBidi"/>
          <w:b/>
          <w:sz w:val="24"/>
          <w:szCs w:val="24"/>
          <w:lang w:val="kk-KZ" w:eastAsia="en-GB"/>
        </w:rPr>
      </w:pPr>
      <w:r w:rsidRPr="00A10AE2">
        <w:rPr>
          <w:rFonts w:asciiTheme="majorBidi" w:eastAsia="Times New Roman" w:hAnsiTheme="majorBidi" w:cstheme="majorBidi"/>
          <w:b/>
          <w:sz w:val="24"/>
          <w:szCs w:val="24"/>
          <w:lang w:val="kk-KZ" w:eastAsia="en-GB"/>
        </w:rPr>
        <w:t xml:space="preserve">  Жүйелілік құзіреттілік: </w:t>
      </w:r>
    </w:p>
    <w:p w:rsidR="00E747B4" w:rsidRPr="00A10AE2" w:rsidRDefault="00E747B4" w:rsidP="00E747B4">
      <w:pPr>
        <w:spacing w:after="0" w:line="240" w:lineRule="auto"/>
        <w:jc w:val="both"/>
        <w:rPr>
          <w:rFonts w:asciiTheme="majorBidi" w:eastAsia="Times New Roman" w:hAnsiTheme="majorBidi" w:cstheme="majorBidi"/>
          <w:sz w:val="24"/>
          <w:szCs w:val="24"/>
          <w:lang w:val="kk-KZ"/>
        </w:rPr>
      </w:pPr>
      <w:r w:rsidRPr="00A10AE2">
        <w:rPr>
          <w:rFonts w:asciiTheme="majorBidi" w:eastAsia="Times New Roman" w:hAnsiTheme="majorBidi" w:cstheme="majorBidi"/>
          <w:sz w:val="24"/>
          <w:szCs w:val="24"/>
          <w:lang w:val="kk-KZ"/>
        </w:rPr>
        <w:t>Сыртқы ортаға жылдам бейімделу мүмкіндігін арттыратын функционалды сауаттылықты дамытатын жағдай туғыза отырып функционалды сауаттылығын қалыптастыру. Алған білімді тәжірибе жүзінде және ғылыми зерттеу жұмысында қолдана білу қабілеті.</w:t>
      </w:r>
    </w:p>
    <w:p w:rsidR="00E747B4" w:rsidRPr="00A10AE2" w:rsidRDefault="00E747B4" w:rsidP="00E747B4">
      <w:pPr>
        <w:spacing w:after="0" w:line="240" w:lineRule="auto"/>
        <w:rPr>
          <w:rFonts w:asciiTheme="majorBidi" w:eastAsia="Times New Roman" w:hAnsiTheme="majorBidi" w:cstheme="majorBidi"/>
          <w:b/>
          <w:sz w:val="24"/>
          <w:szCs w:val="24"/>
          <w:lang w:val="kk-KZ" w:eastAsia="en-GB"/>
        </w:rPr>
      </w:pPr>
      <w:r w:rsidRPr="00A10AE2">
        <w:rPr>
          <w:rFonts w:asciiTheme="majorBidi" w:eastAsia="Times New Roman" w:hAnsiTheme="majorBidi" w:cstheme="majorBidi"/>
          <w:b/>
          <w:sz w:val="24"/>
          <w:szCs w:val="24"/>
          <w:lang w:val="kk-KZ" w:eastAsia="en-GB"/>
        </w:rPr>
        <w:t xml:space="preserve">   Пән бойынша меңгерілетін құзыреттіліктер:</w:t>
      </w:r>
    </w:p>
    <w:p w:rsidR="00E747B4" w:rsidRPr="00A10AE2" w:rsidRDefault="00E747B4" w:rsidP="00E747B4">
      <w:pPr>
        <w:spacing w:after="0" w:line="240" w:lineRule="auto"/>
        <w:rPr>
          <w:rFonts w:asciiTheme="majorBidi" w:eastAsia="Times New Roman" w:hAnsiTheme="majorBidi" w:cstheme="majorBidi"/>
          <w:i/>
          <w:sz w:val="24"/>
          <w:szCs w:val="24"/>
          <w:lang w:val="kk-KZ"/>
        </w:rPr>
      </w:pPr>
      <w:r w:rsidRPr="00A10AE2">
        <w:rPr>
          <w:rFonts w:asciiTheme="majorBidi" w:eastAsia="Times New Roman" w:hAnsiTheme="majorBidi" w:cstheme="majorBidi"/>
          <w:b/>
          <w:bCs/>
          <w:i/>
          <w:iCs/>
          <w:sz w:val="24"/>
          <w:szCs w:val="24"/>
          <w:lang w:val="kk-KZ"/>
        </w:rPr>
        <w:t xml:space="preserve"> </w:t>
      </w:r>
      <w:r w:rsidRPr="00A10AE2">
        <w:rPr>
          <w:rFonts w:asciiTheme="majorBidi" w:eastAsia="Times New Roman" w:hAnsiTheme="majorBidi" w:cstheme="majorBidi"/>
          <w:i/>
          <w:sz w:val="24"/>
          <w:szCs w:val="24"/>
          <w:lang w:val="kk-KZ"/>
        </w:rPr>
        <w:t>Лингвистикалық құзыреттілік</w:t>
      </w:r>
    </w:p>
    <w:p w:rsidR="00E747B4" w:rsidRPr="00A10AE2" w:rsidRDefault="00E747B4" w:rsidP="00E747B4">
      <w:pPr>
        <w:spacing w:after="0" w:line="240" w:lineRule="auto"/>
        <w:jc w:val="both"/>
        <w:rPr>
          <w:rFonts w:asciiTheme="majorBidi" w:eastAsia="Times New Roman" w:hAnsiTheme="majorBidi" w:cstheme="majorBidi"/>
          <w:i/>
          <w:sz w:val="24"/>
          <w:szCs w:val="24"/>
          <w:lang w:val="kk-KZ"/>
        </w:rPr>
      </w:pPr>
      <w:r w:rsidRPr="00A10AE2">
        <w:rPr>
          <w:rFonts w:asciiTheme="majorBidi" w:eastAsia="Times New Roman" w:hAnsiTheme="majorBidi" w:cstheme="majorBidi"/>
          <w:sz w:val="24"/>
          <w:szCs w:val="24"/>
          <w:lang w:val="kk-KZ"/>
        </w:rPr>
        <w:t>Тілді функционалды қолданудың негізгі түрлеріне қатысу іскерлігі, ақпарат, ой, пікір алмасуда;  тиімді қарым-қатынастың болуын қамтамасыз ететін көп таралған сөйлемдер мен стандартты орындалу тәртібін игеру;</w:t>
      </w:r>
    </w:p>
    <w:p w:rsidR="00E747B4" w:rsidRPr="00A10AE2" w:rsidRDefault="00E747B4" w:rsidP="00E747B4">
      <w:pPr>
        <w:spacing w:after="0" w:line="240" w:lineRule="auto"/>
        <w:rPr>
          <w:rFonts w:asciiTheme="majorBidi" w:eastAsia="Times New Roman" w:hAnsiTheme="majorBidi" w:cstheme="majorBidi"/>
          <w:i/>
          <w:sz w:val="24"/>
          <w:szCs w:val="24"/>
          <w:lang w:val="kk-KZ"/>
        </w:rPr>
      </w:pPr>
      <w:r w:rsidRPr="00A10AE2">
        <w:rPr>
          <w:rFonts w:asciiTheme="majorBidi" w:eastAsia="Times New Roman" w:hAnsiTheme="majorBidi" w:cstheme="majorBidi"/>
          <w:i/>
          <w:sz w:val="24"/>
          <w:szCs w:val="24"/>
          <w:lang w:val="kk-KZ"/>
        </w:rPr>
        <w:t xml:space="preserve">  Социолингвистік құзіреттілік</w:t>
      </w:r>
    </w:p>
    <w:p w:rsidR="00E747B4" w:rsidRPr="00A10AE2" w:rsidRDefault="00F03FF7" w:rsidP="00E747B4">
      <w:pPr>
        <w:spacing w:after="0" w:line="240" w:lineRule="auto"/>
        <w:jc w:val="both"/>
        <w:rPr>
          <w:rFonts w:asciiTheme="majorBidi" w:eastAsia="Times New Roman" w:hAnsiTheme="majorBidi" w:cstheme="majorBidi"/>
          <w:sz w:val="24"/>
          <w:szCs w:val="24"/>
          <w:lang w:val="kk-KZ"/>
        </w:rPr>
      </w:pPr>
      <w:r>
        <w:rPr>
          <w:rFonts w:asciiTheme="majorBidi" w:eastAsia="Times New Roman" w:hAnsiTheme="majorBidi" w:cstheme="majorBidi" w:hint="cs"/>
          <w:i/>
          <w:sz w:val="24"/>
          <w:szCs w:val="24"/>
          <w:rtl/>
          <w:lang w:val="kk-KZ"/>
        </w:rPr>
        <w:t xml:space="preserve"> </w:t>
      </w:r>
    </w:p>
    <w:p w:rsidR="00E747B4" w:rsidRPr="00A10AE2" w:rsidRDefault="00F03FF7" w:rsidP="00E747B4">
      <w:pPr>
        <w:spacing w:after="0" w:line="240" w:lineRule="auto"/>
        <w:jc w:val="both"/>
        <w:rPr>
          <w:rFonts w:asciiTheme="majorBidi" w:eastAsia="Times New Roman" w:hAnsiTheme="majorBidi" w:cstheme="majorBidi"/>
          <w:sz w:val="24"/>
          <w:szCs w:val="24"/>
          <w:lang w:val="kk-KZ"/>
        </w:rPr>
      </w:pPr>
      <w:r>
        <w:rPr>
          <w:rFonts w:asciiTheme="majorBidi" w:eastAsia="Times New Roman" w:hAnsiTheme="majorBidi" w:cstheme="majorBidi" w:hint="cs"/>
          <w:i/>
          <w:sz w:val="24"/>
          <w:szCs w:val="24"/>
          <w:rtl/>
          <w:lang w:val="kk-KZ"/>
        </w:rPr>
        <w:lastRenderedPageBreak/>
        <w:t xml:space="preserve"> </w:t>
      </w:r>
      <w:r w:rsidR="00E747B4" w:rsidRPr="00A10AE2">
        <w:rPr>
          <w:rFonts w:asciiTheme="majorBidi" w:eastAsia="Times New Roman" w:hAnsiTheme="majorBidi" w:cstheme="majorBidi"/>
          <w:sz w:val="24"/>
          <w:szCs w:val="24"/>
          <w:lang w:val="kk-KZ"/>
        </w:rPr>
        <w:t>Шетел тілінде өзін таныстыра білу, хат, сауалнама, өтініш жазу, сұрақ қою, шетел тілінде сұқбат жүргізу; өз ойын білдіру үшін қазақ, орыс және шетел тілінде лексикалық және грамматикалық ережелерді  қолдана білу.</w:t>
      </w:r>
    </w:p>
    <w:p w:rsidR="00E747B4" w:rsidRPr="00A10AE2" w:rsidRDefault="00F03FF7" w:rsidP="00E747B4">
      <w:pPr>
        <w:spacing w:after="0" w:line="240" w:lineRule="auto"/>
        <w:jc w:val="both"/>
        <w:rPr>
          <w:rFonts w:asciiTheme="majorBidi" w:eastAsia="Times New Roman" w:hAnsiTheme="majorBidi" w:cstheme="majorBidi"/>
          <w:sz w:val="24"/>
          <w:szCs w:val="24"/>
          <w:lang w:val="kk-KZ"/>
        </w:rPr>
      </w:pPr>
      <w:r>
        <w:rPr>
          <w:rFonts w:asciiTheme="majorBidi" w:eastAsia="Times New Roman" w:hAnsiTheme="majorBidi" w:cstheme="majorBidi" w:hint="cs"/>
          <w:i/>
          <w:sz w:val="24"/>
          <w:szCs w:val="24"/>
          <w:rtl/>
          <w:lang w:val="kk-KZ"/>
        </w:rPr>
        <w:t xml:space="preserve"> </w:t>
      </w:r>
      <w:r w:rsidR="00E747B4" w:rsidRPr="00A10AE2">
        <w:rPr>
          <w:rFonts w:asciiTheme="majorBidi" w:eastAsia="Times New Roman" w:hAnsiTheme="majorBidi" w:cstheme="majorBidi"/>
          <w:sz w:val="24"/>
          <w:szCs w:val="24"/>
          <w:lang w:val="kk-KZ"/>
        </w:rPr>
        <w:t>.Іс-әрекеттің арнайы түрі ретінде қарым-қатынастың ерекшеліктерін білу: «мәдениетаралық қарым-қатынас» түсінігінің мәні мен оның түрлерін білу.</w:t>
      </w:r>
    </w:p>
    <w:p w:rsidR="00E747B4" w:rsidRPr="00A10AE2" w:rsidRDefault="00E747B4" w:rsidP="00E747B4">
      <w:pPr>
        <w:shd w:val="clear" w:color="auto" w:fill="FFFFFF"/>
        <w:tabs>
          <w:tab w:val="left" w:pos="907"/>
        </w:tabs>
        <w:spacing w:after="0" w:line="240" w:lineRule="auto"/>
        <w:jc w:val="both"/>
        <w:rPr>
          <w:rFonts w:asciiTheme="majorBidi" w:eastAsia="Times New Roman" w:hAnsiTheme="majorBidi" w:cstheme="majorBidi"/>
          <w:sz w:val="24"/>
          <w:szCs w:val="24"/>
          <w:lang w:val="kk-KZ"/>
        </w:rPr>
      </w:pPr>
      <w:r w:rsidRPr="00A10AE2">
        <w:rPr>
          <w:rFonts w:asciiTheme="majorBidi" w:eastAsia="Times New Roman" w:hAnsiTheme="majorBidi" w:cstheme="majorBidi"/>
          <w:sz w:val="24"/>
          <w:szCs w:val="24"/>
          <w:lang w:val="kk-KZ"/>
        </w:rPr>
        <w:t>Өз елінің және оқып  жатқан тіл елінің мәдениетімен ұқсастықтары мен айырмашылықтарын білу; әр түрлі мәдениетті қабылдай алуы; өз елінің және шетел мәдениетін білу; өз елінің және шетел мәдениетінің арасында жалғастырушы ролін атқара білу қабілеті; қалыптасқан стреотиптерді жеңе білу қабілеті.</w:t>
      </w:r>
    </w:p>
    <w:p w:rsidR="00E747B4" w:rsidRPr="00A10AE2" w:rsidRDefault="00F03FF7" w:rsidP="00E747B4">
      <w:pPr>
        <w:spacing w:after="0" w:line="240" w:lineRule="auto"/>
        <w:jc w:val="both"/>
        <w:rPr>
          <w:rFonts w:asciiTheme="majorBidi" w:eastAsia="Times New Roman" w:hAnsiTheme="majorBidi" w:cstheme="majorBidi"/>
          <w:sz w:val="24"/>
          <w:szCs w:val="24"/>
          <w:lang w:val="kk-KZ"/>
        </w:rPr>
      </w:pPr>
      <w:r>
        <w:rPr>
          <w:rFonts w:asciiTheme="majorBidi" w:eastAsia="Times New Roman" w:hAnsiTheme="majorBidi" w:cstheme="majorBidi" w:hint="cs"/>
          <w:i/>
          <w:sz w:val="24"/>
          <w:szCs w:val="24"/>
          <w:rtl/>
          <w:lang w:val="kk-KZ"/>
        </w:rPr>
        <w:t xml:space="preserve"> </w:t>
      </w:r>
      <w:r w:rsidR="00E747B4" w:rsidRPr="00A10AE2">
        <w:rPr>
          <w:rFonts w:asciiTheme="majorBidi" w:eastAsia="Times New Roman" w:hAnsiTheme="majorBidi" w:cstheme="majorBidi"/>
          <w:sz w:val="24"/>
          <w:szCs w:val="24"/>
          <w:lang w:val="kk-KZ"/>
        </w:rPr>
        <w:t xml:space="preserve">Оқытылатын шетел тілінің орфографиялық, орфоэпиялық, грамматикалық, лексикалық және стилистикалық ережелері мен  нормаларын; тілдік құралдарының тізімі  және олармен жұмыс істеу ережелерін: тілдердің </w:t>
      </w:r>
      <w:r w:rsidR="00E747B4" w:rsidRPr="00A10AE2">
        <w:rPr>
          <w:rFonts w:asciiTheme="majorBidi" w:eastAsia="SimSun" w:hAnsiTheme="majorBidi" w:cstheme="majorBidi"/>
          <w:spacing w:val="-4"/>
          <w:sz w:val="24"/>
          <w:szCs w:val="24"/>
          <w:lang w:val="kk-KZ"/>
        </w:rPr>
        <w:t>әрекет ету және өзара байыту жағдайындағы паралингвистикалық және экстралингвистикалық элементтерін білу;</w:t>
      </w:r>
    </w:p>
    <w:p w:rsidR="00E747B4" w:rsidRPr="00A10AE2" w:rsidRDefault="00F03FF7" w:rsidP="00E747B4">
      <w:pPr>
        <w:spacing w:after="0" w:line="240" w:lineRule="auto"/>
        <w:jc w:val="both"/>
        <w:rPr>
          <w:rFonts w:asciiTheme="majorBidi" w:eastAsia="Times New Roman" w:hAnsiTheme="majorBidi" w:cstheme="majorBidi"/>
          <w:i/>
          <w:sz w:val="24"/>
          <w:szCs w:val="24"/>
          <w:lang w:val="kk-KZ"/>
        </w:rPr>
      </w:pPr>
      <w:r>
        <w:rPr>
          <w:rFonts w:asciiTheme="majorBidi" w:eastAsia="Times New Roman" w:hAnsiTheme="majorBidi" w:cstheme="majorBidi" w:hint="cs"/>
          <w:i/>
          <w:sz w:val="24"/>
          <w:szCs w:val="24"/>
          <w:rtl/>
          <w:lang w:val="kk-KZ"/>
        </w:rPr>
        <w:t xml:space="preserve"> </w:t>
      </w:r>
      <w:r w:rsidR="00E747B4" w:rsidRPr="00A10AE2">
        <w:rPr>
          <w:rFonts w:asciiTheme="majorBidi" w:eastAsia="Times New Roman" w:hAnsiTheme="majorBidi" w:cstheme="majorBidi"/>
          <w:i/>
          <w:sz w:val="24"/>
          <w:szCs w:val="24"/>
          <w:lang w:val="kk-KZ"/>
        </w:rPr>
        <w:t xml:space="preserve"> Әлеуметтік құзіреттілік</w:t>
      </w:r>
    </w:p>
    <w:p w:rsidR="00E747B4" w:rsidRPr="00A10AE2" w:rsidRDefault="00F03FF7" w:rsidP="00E747B4">
      <w:pPr>
        <w:spacing w:after="0" w:line="240" w:lineRule="auto"/>
        <w:jc w:val="both"/>
        <w:rPr>
          <w:rFonts w:asciiTheme="majorBidi" w:eastAsia="Times New Roman" w:hAnsiTheme="majorBidi" w:cstheme="majorBidi"/>
          <w:sz w:val="24"/>
          <w:szCs w:val="24"/>
          <w:lang w:val="kk-KZ"/>
        </w:rPr>
      </w:pPr>
      <w:r>
        <w:rPr>
          <w:rFonts w:asciiTheme="majorBidi" w:eastAsia="Times New Roman" w:hAnsiTheme="majorBidi" w:cstheme="majorBidi" w:hint="cs"/>
          <w:i/>
          <w:sz w:val="24"/>
          <w:szCs w:val="24"/>
          <w:rtl/>
          <w:lang w:val="kk-KZ"/>
        </w:rPr>
        <w:t xml:space="preserve"> </w:t>
      </w:r>
      <w:r w:rsidR="00E747B4" w:rsidRPr="00A10AE2">
        <w:rPr>
          <w:rFonts w:asciiTheme="majorBidi" w:eastAsia="Times New Roman" w:hAnsiTheme="majorBidi" w:cstheme="majorBidi"/>
          <w:sz w:val="24"/>
          <w:szCs w:val="24"/>
          <w:lang w:val="kk-KZ"/>
        </w:rPr>
        <w:t>. Шетелдік білім беру саласындағы міндеттерді тұжырымдау және ұқыпты шеше білуі, педагогикалық қызмет шеңберінде ақпараттық технологияларды қолдана білуі, педагогикалық және әдістемелік қызметтің іскерлігін және дағдысын меңгеруі,</w:t>
      </w:r>
    </w:p>
    <w:p w:rsidR="00E747B4" w:rsidRPr="00A10AE2" w:rsidRDefault="00F03FF7" w:rsidP="00E747B4">
      <w:pPr>
        <w:spacing w:after="0" w:line="240" w:lineRule="auto"/>
        <w:jc w:val="both"/>
        <w:rPr>
          <w:rFonts w:asciiTheme="majorBidi" w:eastAsia="Times New Roman" w:hAnsiTheme="majorBidi" w:cstheme="majorBidi"/>
          <w:sz w:val="24"/>
          <w:szCs w:val="24"/>
          <w:lang w:val="kk-KZ"/>
        </w:rPr>
      </w:pPr>
      <w:r>
        <w:rPr>
          <w:rFonts w:asciiTheme="majorBidi" w:eastAsia="Times New Roman" w:hAnsiTheme="majorBidi" w:cstheme="majorBidi" w:hint="cs"/>
          <w:sz w:val="24"/>
          <w:szCs w:val="24"/>
          <w:rtl/>
          <w:lang w:val="kk-KZ"/>
        </w:rPr>
        <w:t xml:space="preserve"> </w:t>
      </w:r>
      <w:r w:rsidR="00E747B4" w:rsidRPr="00A10AE2">
        <w:rPr>
          <w:rFonts w:asciiTheme="majorBidi" w:eastAsia="Times New Roman" w:hAnsiTheme="majorBidi" w:cstheme="majorBidi"/>
          <w:sz w:val="24"/>
          <w:szCs w:val="24"/>
          <w:lang w:val="kk-KZ"/>
        </w:rPr>
        <w:t xml:space="preserve"> жылдық мектепте шеттілдік білімнің мазмұнын жоспарлау негізі; білім беру үдерісін басқару білімі мен іскерлігін игеру.</w:t>
      </w:r>
    </w:p>
    <w:p w:rsidR="00E747B4" w:rsidRPr="00A10AE2" w:rsidRDefault="00F03FF7" w:rsidP="00E747B4">
      <w:pPr>
        <w:tabs>
          <w:tab w:val="left" w:pos="374"/>
        </w:tabs>
        <w:spacing w:after="0" w:line="240" w:lineRule="auto"/>
        <w:contextualSpacing/>
        <w:jc w:val="both"/>
        <w:rPr>
          <w:rFonts w:asciiTheme="majorBidi" w:eastAsia="SimSun" w:hAnsiTheme="majorBidi" w:cstheme="majorBidi"/>
          <w:sz w:val="24"/>
          <w:szCs w:val="24"/>
          <w:lang w:val="kk-KZ" w:eastAsia="zh-CN"/>
        </w:rPr>
      </w:pPr>
      <w:r>
        <w:rPr>
          <w:rFonts w:asciiTheme="majorBidi" w:eastAsia="Times New Roman" w:hAnsiTheme="majorBidi" w:cstheme="majorBidi" w:hint="cs"/>
          <w:i/>
          <w:sz w:val="24"/>
          <w:szCs w:val="24"/>
          <w:rtl/>
          <w:lang w:val="kk-KZ"/>
        </w:rPr>
        <w:t xml:space="preserve"> </w:t>
      </w:r>
    </w:p>
    <w:p w:rsidR="00E747B4" w:rsidRPr="00A10AE2" w:rsidRDefault="00E747B4" w:rsidP="00E747B4">
      <w:pPr>
        <w:spacing w:after="0" w:line="240" w:lineRule="auto"/>
        <w:jc w:val="both"/>
        <w:rPr>
          <w:rFonts w:asciiTheme="majorBidi" w:eastAsia="Times New Roman" w:hAnsiTheme="majorBidi" w:cstheme="majorBidi"/>
          <w:sz w:val="24"/>
          <w:szCs w:val="24"/>
          <w:lang w:val="kk-KZ"/>
        </w:rPr>
      </w:pPr>
    </w:p>
    <w:p w:rsidR="006F1089" w:rsidRPr="00A10AE2" w:rsidRDefault="006F1089" w:rsidP="006F1089">
      <w:pPr>
        <w:spacing w:after="0" w:line="240" w:lineRule="auto"/>
        <w:ind w:firstLine="510"/>
        <w:jc w:val="both"/>
        <w:rPr>
          <w:rFonts w:asciiTheme="majorBidi" w:eastAsia="MS Mincho" w:hAnsiTheme="majorBidi" w:cstheme="majorBidi"/>
          <w:sz w:val="24"/>
          <w:szCs w:val="24"/>
          <w:lang w:val="kk-KZ"/>
        </w:rPr>
      </w:pPr>
    </w:p>
    <w:p w:rsidR="006F1089" w:rsidRPr="00A10AE2" w:rsidRDefault="006F1089" w:rsidP="006F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4"/>
          <w:szCs w:val="24"/>
          <w:lang w:val="kk-KZ"/>
        </w:rPr>
      </w:pPr>
      <w:r w:rsidRPr="00A10AE2">
        <w:rPr>
          <w:rFonts w:asciiTheme="majorBidi" w:eastAsia="Times New Roman" w:hAnsiTheme="majorBidi" w:cstheme="majorBidi"/>
          <w:b/>
          <w:bCs/>
          <w:sz w:val="24"/>
          <w:szCs w:val="24"/>
          <w:lang w:val="kk-KZ"/>
        </w:rPr>
        <w:t>Бағалау және аттестаттау саясаты</w:t>
      </w:r>
    </w:p>
    <w:p w:rsidR="00CC76B1" w:rsidRPr="00CC76B1" w:rsidRDefault="00CC76B1" w:rsidP="00CC76B1">
      <w:pPr>
        <w:jc w:val="both"/>
        <w:rPr>
          <w:rFonts w:asciiTheme="majorBidi" w:hAnsiTheme="majorBidi" w:cstheme="majorBidi"/>
          <w:b/>
          <w:sz w:val="24"/>
          <w:szCs w:val="24"/>
          <w:lang w:val="kk-KZ"/>
        </w:rPr>
      </w:pPr>
      <w:r w:rsidRPr="00CC76B1">
        <w:rPr>
          <w:rFonts w:asciiTheme="majorBidi" w:hAnsiTheme="majorBidi" w:cstheme="majorBidi"/>
          <w:b/>
          <w:sz w:val="24"/>
          <w:szCs w:val="24"/>
          <w:lang w:val="kk-KZ"/>
        </w:rPr>
        <w:t xml:space="preserve">Критериалды бағалау: </w:t>
      </w:r>
      <w:r w:rsidRPr="00CC76B1">
        <w:rPr>
          <w:rFonts w:asciiTheme="majorBidi" w:hAnsiTheme="majorBidi" w:cstheme="majorBidi"/>
          <w:sz w:val="24"/>
          <w:szCs w:val="24"/>
          <w:lang w:val="kk-KZ"/>
        </w:rPr>
        <w:t>дескрипторларға сәйкес оқыту нәтижелерін бағалау (аралық бақылау мен емтихандарда құзыреттіліктің қалыптасуын тексеру).</w:t>
      </w:r>
    </w:p>
    <w:p w:rsidR="006F1089" w:rsidRPr="00CC76B1" w:rsidRDefault="00CC76B1" w:rsidP="00CC76B1">
      <w:pPr>
        <w:spacing w:after="0"/>
        <w:rPr>
          <w:rFonts w:asciiTheme="majorBidi" w:hAnsiTheme="majorBidi" w:cstheme="majorBidi"/>
          <w:color w:val="000000"/>
          <w:sz w:val="24"/>
          <w:szCs w:val="24"/>
          <w:lang w:val="kk-KZ"/>
        </w:rPr>
      </w:pPr>
      <w:proofErr w:type="spellStart"/>
      <w:r w:rsidRPr="00CC76B1">
        <w:rPr>
          <w:rFonts w:asciiTheme="majorBidi" w:hAnsiTheme="majorBidi" w:cstheme="majorBidi"/>
          <w:b/>
          <w:sz w:val="24"/>
          <w:szCs w:val="24"/>
        </w:rPr>
        <w:t>Жиынтық</w:t>
      </w:r>
      <w:proofErr w:type="spellEnd"/>
      <w:r w:rsidRPr="00CC76B1">
        <w:rPr>
          <w:rFonts w:asciiTheme="majorBidi" w:hAnsiTheme="majorBidi" w:cstheme="majorBidi"/>
          <w:b/>
          <w:sz w:val="24"/>
          <w:szCs w:val="24"/>
        </w:rPr>
        <w:t xml:space="preserve"> </w:t>
      </w:r>
      <w:proofErr w:type="spellStart"/>
      <w:proofErr w:type="gramStart"/>
      <w:r w:rsidRPr="00CC76B1">
        <w:rPr>
          <w:rFonts w:asciiTheme="majorBidi" w:hAnsiTheme="majorBidi" w:cstheme="majorBidi"/>
          <w:b/>
          <w:sz w:val="24"/>
          <w:szCs w:val="24"/>
        </w:rPr>
        <w:t>ба</w:t>
      </w:r>
      <w:proofErr w:type="gramEnd"/>
      <w:r w:rsidRPr="00CC76B1">
        <w:rPr>
          <w:rFonts w:asciiTheme="majorBidi" w:hAnsiTheme="majorBidi" w:cstheme="majorBidi"/>
          <w:b/>
          <w:sz w:val="24"/>
          <w:szCs w:val="24"/>
        </w:rPr>
        <w:t>ғалау</w:t>
      </w:r>
      <w:proofErr w:type="spellEnd"/>
      <w:r w:rsidRPr="00CC76B1">
        <w:rPr>
          <w:rFonts w:asciiTheme="majorBidi" w:hAnsiTheme="majorBidi" w:cstheme="majorBidi"/>
          <w:b/>
          <w:sz w:val="24"/>
          <w:szCs w:val="24"/>
        </w:rPr>
        <w:t xml:space="preserve">: </w:t>
      </w:r>
      <w:proofErr w:type="spellStart"/>
      <w:r w:rsidRPr="00CC76B1">
        <w:rPr>
          <w:rFonts w:asciiTheme="majorBidi" w:hAnsiTheme="majorBidi" w:cstheme="majorBidi"/>
          <w:sz w:val="24"/>
          <w:szCs w:val="24"/>
        </w:rPr>
        <w:t>аудиториядағы</w:t>
      </w:r>
      <w:proofErr w:type="spellEnd"/>
      <w:r w:rsidRPr="00CC76B1">
        <w:rPr>
          <w:rFonts w:asciiTheme="majorBidi" w:hAnsiTheme="majorBidi" w:cstheme="majorBidi"/>
          <w:sz w:val="24"/>
          <w:szCs w:val="24"/>
        </w:rPr>
        <w:t xml:space="preserve"> </w:t>
      </w:r>
      <w:r w:rsidRPr="00CC76B1">
        <w:rPr>
          <w:rFonts w:asciiTheme="majorBidi" w:hAnsiTheme="majorBidi" w:cstheme="majorBidi"/>
          <w:sz w:val="24"/>
          <w:szCs w:val="24"/>
          <w:lang w:val="kk-KZ"/>
        </w:rPr>
        <w:t xml:space="preserve">(вебинардағы) </w:t>
      </w:r>
      <w:proofErr w:type="spellStart"/>
      <w:r w:rsidRPr="00CC76B1">
        <w:rPr>
          <w:rFonts w:asciiTheme="majorBidi" w:hAnsiTheme="majorBidi" w:cstheme="majorBidi"/>
          <w:sz w:val="24"/>
          <w:szCs w:val="24"/>
        </w:rPr>
        <w:t>жұмыстың</w:t>
      </w:r>
      <w:proofErr w:type="spellEnd"/>
      <w:r w:rsidRPr="00CC76B1">
        <w:rPr>
          <w:rFonts w:asciiTheme="majorBidi" w:hAnsiTheme="majorBidi" w:cstheme="majorBidi"/>
          <w:sz w:val="24"/>
          <w:szCs w:val="24"/>
        </w:rPr>
        <w:t xml:space="preserve"> </w:t>
      </w:r>
      <w:proofErr w:type="spellStart"/>
      <w:r w:rsidRPr="00CC76B1">
        <w:rPr>
          <w:rFonts w:asciiTheme="majorBidi" w:hAnsiTheme="majorBidi" w:cstheme="majorBidi"/>
          <w:sz w:val="24"/>
          <w:szCs w:val="24"/>
        </w:rPr>
        <w:t>белсенділігін</w:t>
      </w:r>
      <w:proofErr w:type="spellEnd"/>
      <w:r w:rsidRPr="00CC76B1">
        <w:rPr>
          <w:rFonts w:asciiTheme="majorBidi" w:hAnsiTheme="majorBidi" w:cstheme="majorBidi"/>
          <w:sz w:val="24"/>
          <w:szCs w:val="24"/>
        </w:rPr>
        <w:t xml:space="preserve"> </w:t>
      </w:r>
      <w:proofErr w:type="spellStart"/>
      <w:r w:rsidRPr="00CC76B1">
        <w:rPr>
          <w:rFonts w:asciiTheme="majorBidi" w:hAnsiTheme="majorBidi" w:cstheme="majorBidi"/>
          <w:sz w:val="24"/>
          <w:szCs w:val="24"/>
        </w:rPr>
        <w:t>бағалау</w:t>
      </w:r>
      <w:proofErr w:type="spellEnd"/>
      <w:r w:rsidRPr="00CC76B1">
        <w:rPr>
          <w:rFonts w:asciiTheme="majorBidi" w:hAnsiTheme="majorBidi" w:cstheme="majorBidi"/>
          <w:sz w:val="24"/>
          <w:szCs w:val="24"/>
        </w:rPr>
        <w:t xml:space="preserve">; </w:t>
      </w:r>
      <w:proofErr w:type="spellStart"/>
      <w:r w:rsidRPr="00CC76B1">
        <w:rPr>
          <w:rFonts w:asciiTheme="majorBidi" w:hAnsiTheme="majorBidi" w:cstheme="majorBidi"/>
          <w:sz w:val="24"/>
          <w:szCs w:val="24"/>
        </w:rPr>
        <w:t>орындалған</w:t>
      </w:r>
      <w:proofErr w:type="spellEnd"/>
      <w:r w:rsidRPr="00CC76B1">
        <w:rPr>
          <w:rFonts w:asciiTheme="majorBidi" w:hAnsiTheme="majorBidi" w:cstheme="majorBidi"/>
          <w:sz w:val="24"/>
          <w:szCs w:val="24"/>
        </w:rPr>
        <w:t xml:space="preserve"> </w:t>
      </w:r>
      <w:proofErr w:type="spellStart"/>
      <w:r w:rsidRPr="00CC76B1">
        <w:rPr>
          <w:rFonts w:asciiTheme="majorBidi" w:hAnsiTheme="majorBidi" w:cstheme="majorBidi"/>
          <w:sz w:val="24"/>
          <w:szCs w:val="24"/>
        </w:rPr>
        <w:t>тапсырманы</w:t>
      </w:r>
      <w:proofErr w:type="spellEnd"/>
      <w:r w:rsidRPr="00CC76B1">
        <w:rPr>
          <w:rFonts w:asciiTheme="majorBidi" w:hAnsiTheme="majorBidi" w:cstheme="majorBidi"/>
          <w:sz w:val="24"/>
          <w:szCs w:val="24"/>
        </w:rPr>
        <w:t xml:space="preserve"> </w:t>
      </w:r>
      <w:proofErr w:type="spellStart"/>
      <w:r w:rsidRPr="00CC76B1">
        <w:rPr>
          <w:rFonts w:asciiTheme="majorBidi" w:hAnsiTheme="majorBidi" w:cstheme="majorBidi"/>
          <w:sz w:val="24"/>
          <w:szCs w:val="24"/>
        </w:rPr>
        <w:t>бағалау</w:t>
      </w:r>
      <w:proofErr w:type="spellEnd"/>
    </w:p>
    <w:p w:rsidR="006F1089" w:rsidRPr="00CC76B1" w:rsidRDefault="00CC76B1" w:rsidP="006F1089">
      <w:pPr>
        <w:spacing w:after="0"/>
        <w:rPr>
          <w:rFonts w:asciiTheme="majorBidi" w:hAnsiTheme="majorBidi" w:cstheme="majorBidi"/>
          <w:color w:val="000000"/>
          <w:sz w:val="24"/>
          <w:szCs w:val="24"/>
          <w:lang w:val="kk-KZ"/>
        </w:rPr>
      </w:pPr>
      <w:r w:rsidRPr="00CC76B1">
        <w:rPr>
          <w:rFonts w:asciiTheme="majorBidi" w:eastAsia="Times New Roman" w:hAnsiTheme="majorBidi" w:cstheme="majorBidi"/>
          <w:b/>
          <w:bCs/>
          <w:sz w:val="24"/>
          <w:szCs w:val="24"/>
          <w:rtl/>
          <w:lang w:val="kk-KZ"/>
        </w:rPr>
        <w:t xml:space="preserve"> </w:t>
      </w:r>
    </w:p>
    <w:p w:rsidR="006F1089" w:rsidRPr="00A10AE2" w:rsidRDefault="006F1089" w:rsidP="006F1089">
      <w:pPr>
        <w:spacing w:after="0"/>
        <w:jc w:val="center"/>
        <w:rPr>
          <w:rFonts w:asciiTheme="majorBidi" w:hAnsiTheme="majorBidi" w:cstheme="majorBidi"/>
          <w:b/>
          <w:bCs/>
          <w:sz w:val="24"/>
          <w:szCs w:val="24"/>
          <w:lang w:val="kk-KZ"/>
        </w:rPr>
      </w:pPr>
      <w:r w:rsidRPr="00A10AE2">
        <w:rPr>
          <w:rFonts w:asciiTheme="majorBidi" w:hAnsiTheme="majorBidi" w:cstheme="majorBidi"/>
          <w:b/>
          <w:bCs/>
          <w:sz w:val="24"/>
          <w:szCs w:val="24"/>
          <w:lang w:val="kk-KZ"/>
        </w:rPr>
        <w:t>Әдебиеттер тізімі:</w:t>
      </w:r>
    </w:p>
    <w:p w:rsidR="00A10AE2" w:rsidRPr="00A10AE2" w:rsidRDefault="00CC76B1" w:rsidP="00A10AE2">
      <w:pPr>
        <w:spacing w:after="0"/>
        <w:rPr>
          <w:rFonts w:asciiTheme="majorBidi" w:eastAsia="Times New Roman" w:hAnsiTheme="majorBidi" w:cstheme="majorBidi"/>
          <w:b/>
          <w:bCs/>
          <w:sz w:val="24"/>
          <w:szCs w:val="24"/>
          <w:lang w:val="kk-KZ"/>
        </w:rPr>
      </w:pPr>
      <w:r>
        <w:rPr>
          <w:rFonts w:asciiTheme="majorBidi" w:eastAsia="Times New Roman" w:hAnsiTheme="majorBidi" w:cstheme="majorBidi" w:hint="cs"/>
          <w:b/>
          <w:bCs/>
          <w:sz w:val="24"/>
          <w:szCs w:val="24"/>
          <w:rtl/>
          <w:lang w:val="kk-KZ"/>
        </w:rPr>
        <w:t xml:space="preserve"> </w:t>
      </w:r>
    </w:p>
    <w:p w:rsidR="00CC76B1" w:rsidRPr="005623E7" w:rsidRDefault="00CC76B1" w:rsidP="00CC76B1">
      <w:pPr>
        <w:ind w:firstLine="720"/>
        <w:jc w:val="both"/>
        <w:rPr>
          <w:b/>
          <w:lang w:val="kk-KZ"/>
        </w:rPr>
      </w:pPr>
      <w:r w:rsidRPr="005623E7">
        <w:rPr>
          <w:b/>
          <w:lang w:val="kk-KZ"/>
        </w:rPr>
        <w:t>Негізгі әдебиеттер: (оқулықтардың электронды базасы, бейнекурстар, бейнедәрістер және басқа электрондық базалар)</w:t>
      </w:r>
    </w:p>
    <w:p w:rsidR="00CC76B1" w:rsidRPr="00927F7C" w:rsidRDefault="00CC76B1" w:rsidP="00CC76B1">
      <w:pPr>
        <w:tabs>
          <w:tab w:val="left" w:pos="180"/>
          <w:tab w:val="left" w:pos="540"/>
          <w:tab w:val="left" w:pos="900"/>
        </w:tabs>
        <w:rPr>
          <w:rFonts w:asciiTheme="majorBidi" w:hAnsiTheme="majorBidi" w:cstheme="majorBidi"/>
          <w:lang w:val="en-US"/>
        </w:rPr>
      </w:pPr>
      <w:r w:rsidRPr="005623E7">
        <w:rPr>
          <w:lang w:val="kk-KZ"/>
        </w:rPr>
        <w:t xml:space="preserve">        </w:t>
      </w:r>
      <w:proofErr w:type="gramStart"/>
      <w:r w:rsidRPr="00927F7C">
        <w:rPr>
          <w:rFonts w:asciiTheme="majorBidi" w:hAnsiTheme="majorBidi" w:cstheme="majorBidi"/>
          <w:lang w:val="en-US"/>
        </w:rPr>
        <w:t>1.Sadykova</w:t>
      </w:r>
      <w:proofErr w:type="gramEnd"/>
      <w:r w:rsidRPr="00927F7C">
        <w:rPr>
          <w:rFonts w:asciiTheme="majorBidi" w:hAnsiTheme="majorBidi" w:cstheme="majorBidi"/>
          <w:lang w:val="en-US"/>
        </w:rPr>
        <w:t xml:space="preserve"> R. K.,</w:t>
      </w:r>
      <w:r w:rsidRPr="00927F7C">
        <w:rPr>
          <w:rFonts w:asciiTheme="majorBidi" w:hAnsiTheme="majorBidi" w:cstheme="majorBidi"/>
          <w:lang w:val="kk-KZ"/>
        </w:rPr>
        <w:t xml:space="preserve"> </w:t>
      </w:r>
      <w:r w:rsidRPr="00927F7C">
        <w:rPr>
          <w:rFonts w:asciiTheme="majorBidi" w:hAnsiTheme="majorBidi" w:cstheme="majorBidi"/>
          <w:lang w:val="en-US"/>
        </w:rPr>
        <w:t>At</w:t>
      </w:r>
      <w:r w:rsidRPr="00927F7C">
        <w:rPr>
          <w:rFonts w:asciiTheme="majorBidi" w:hAnsiTheme="majorBidi" w:cstheme="majorBidi"/>
        </w:rPr>
        <w:t>е</w:t>
      </w:r>
      <w:proofErr w:type="spellStart"/>
      <w:r w:rsidRPr="00927F7C">
        <w:rPr>
          <w:rFonts w:asciiTheme="majorBidi" w:hAnsiTheme="majorBidi" w:cstheme="majorBidi"/>
          <w:lang w:val="en-US"/>
        </w:rPr>
        <w:t>ibekova</w:t>
      </w:r>
      <w:proofErr w:type="spellEnd"/>
      <w:r w:rsidRPr="00927F7C">
        <w:rPr>
          <w:rFonts w:asciiTheme="majorBidi" w:hAnsiTheme="majorBidi" w:cstheme="majorBidi"/>
          <w:lang w:val="en-US"/>
        </w:rPr>
        <w:t xml:space="preserve"> N. T. </w:t>
      </w:r>
      <w:r w:rsidRPr="00927F7C">
        <w:rPr>
          <w:rFonts w:asciiTheme="majorBidi" w:hAnsiTheme="majorBidi" w:cstheme="majorBidi"/>
          <w:color w:val="000000"/>
          <w:lang w:val="en-US"/>
        </w:rPr>
        <w:t>The</w:t>
      </w:r>
      <w:r w:rsidRPr="00927F7C">
        <w:rPr>
          <w:rFonts w:asciiTheme="majorBidi" w:hAnsiTheme="majorBidi" w:cstheme="majorBidi"/>
          <w:lang w:val="en-US"/>
        </w:rPr>
        <w:t xml:space="preserve"> </w:t>
      </w:r>
      <w:proofErr w:type="gramStart"/>
      <w:r w:rsidRPr="00927F7C">
        <w:rPr>
          <w:rFonts w:asciiTheme="majorBidi" w:hAnsiTheme="majorBidi" w:cstheme="majorBidi"/>
          <w:lang w:val="en-US"/>
        </w:rPr>
        <w:t>formation  of</w:t>
      </w:r>
      <w:proofErr w:type="gramEnd"/>
      <w:r w:rsidRPr="00927F7C">
        <w:rPr>
          <w:rFonts w:asciiTheme="majorBidi" w:hAnsiTheme="majorBidi" w:cstheme="majorBidi"/>
          <w:lang w:val="en-US"/>
        </w:rPr>
        <w:t xml:space="preserve"> writing in Persian</w:t>
      </w:r>
      <w:r w:rsidRPr="00927F7C">
        <w:rPr>
          <w:rFonts w:asciiTheme="majorBidi" w:hAnsiTheme="majorBidi" w:cstheme="majorBidi"/>
          <w:lang w:val="kk-KZ"/>
        </w:rPr>
        <w:t xml:space="preserve"> language</w:t>
      </w:r>
      <w:r w:rsidRPr="00927F7C">
        <w:rPr>
          <w:rFonts w:asciiTheme="majorBidi" w:hAnsiTheme="majorBidi" w:cstheme="majorBidi"/>
          <w:rtl/>
          <w:lang w:bidi="fa-IR"/>
        </w:rPr>
        <w:t xml:space="preserve"> شکل گیری نوشتن در زبان  فارسی</w:t>
      </w:r>
      <w:r w:rsidRPr="00927F7C">
        <w:rPr>
          <w:rFonts w:asciiTheme="majorBidi" w:hAnsiTheme="majorBidi" w:cstheme="majorBidi"/>
          <w:lang w:val="en-US" w:bidi="fa-IR"/>
        </w:rPr>
        <w:t xml:space="preserve"> Almaty 2020,132 P.</w:t>
      </w:r>
    </w:p>
    <w:p w:rsidR="00CC76B1" w:rsidRPr="00927F7C" w:rsidRDefault="00CC76B1" w:rsidP="00CC76B1">
      <w:pPr>
        <w:pStyle w:val="a9"/>
        <w:ind w:left="426"/>
        <w:jc w:val="left"/>
        <w:rPr>
          <w:rFonts w:asciiTheme="majorBidi" w:hAnsiTheme="majorBidi" w:cstheme="majorBidi"/>
          <w:b/>
          <w:color w:val="000000"/>
          <w:sz w:val="24"/>
          <w:szCs w:val="24"/>
          <w:lang w:val="ru-RU"/>
        </w:rPr>
      </w:pPr>
      <w:r w:rsidRPr="00927F7C">
        <w:rPr>
          <w:rFonts w:asciiTheme="majorBidi" w:hAnsiTheme="majorBidi" w:cstheme="majorBidi"/>
          <w:b/>
          <w:color w:val="000000"/>
          <w:sz w:val="24"/>
          <w:szCs w:val="24"/>
          <w:rtl/>
        </w:rPr>
        <w:t xml:space="preserve">2 </w:t>
      </w:r>
      <w:r w:rsidRPr="00927F7C">
        <w:rPr>
          <w:rFonts w:asciiTheme="majorBidi" w:hAnsiTheme="majorBidi" w:cstheme="majorBidi"/>
          <w:b/>
          <w:color w:val="000000"/>
          <w:sz w:val="24"/>
          <w:szCs w:val="24"/>
        </w:rPr>
        <w:t>.</w:t>
      </w:r>
      <w:r w:rsidRPr="00927F7C">
        <w:rPr>
          <w:rFonts w:asciiTheme="majorBidi" w:eastAsia="Calibri" w:hAnsiTheme="majorBidi" w:cstheme="majorBidi"/>
          <w:sz w:val="24"/>
          <w:szCs w:val="24"/>
          <w:lang w:val="kk-KZ"/>
        </w:rPr>
        <w:t>Садықова Р.К. Парсы тілі  .- Алматы: Қыздар университеті, 2017.- 130 б.</w:t>
      </w:r>
    </w:p>
    <w:p w:rsidR="00CC76B1" w:rsidRPr="00927F7C" w:rsidRDefault="00CC76B1" w:rsidP="00CC76B1">
      <w:pPr>
        <w:pStyle w:val="a9"/>
        <w:ind w:left="426"/>
        <w:jc w:val="left"/>
        <w:rPr>
          <w:rFonts w:asciiTheme="majorBidi" w:hAnsiTheme="majorBidi" w:cstheme="majorBidi"/>
          <w:sz w:val="24"/>
          <w:szCs w:val="24"/>
          <w:lang w:val="kk-KZ"/>
        </w:rPr>
      </w:pPr>
      <w:r w:rsidRPr="00927F7C">
        <w:rPr>
          <w:rFonts w:asciiTheme="majorBidi" w:hAnsiTheme="majorBidi" w:cstheme="majorBidi"/>
          <w:sz w:val="24"/>
          <w:szCs w:val="24"/>
          <w:lang w:val="kk-KZ"/>
        </w:rPr>
        <w:t>3.2017</w:t>
      </w:r>
      <w:r w:rsidRPr="00927F7C">
        <w:rPr>
          <w:rFonts w:asciiTheme="majorBidi" w:hAnsiTheme="majorBidi" w:cstheme="majorBidi"/>
          <w:b/>
          <w:color w:val="000000"/>
          <w:sz w:val="24"/>
          <w:szCs w:val="24"/>
          <w:rtl/>
          <w:lang w:val="kk-KZ"/>
        </w:rPr>
        <w:t xml:space="preserve"> تهران</w:t>
      </w:r>
      <w:r w:rsidRPr="00927F7C">
        <w:rPr>
          <w:rFonts w:asciiTheme="majorBidi" w:hAnsiTheme="majorBidi" w:cstheme="majorBidi"/>
          <w:sz w:val="24"/>
          <w:szCs w:val="24"/>
          <w:lang w:val="kk-KZ"/>
        </w:rPr>
        <w:t xml:space="preserve">. 206 </w:t>
      </w:r>
      <w:r w:rsidRPr="00927F7C">
        <w:rPr>
          <w:rFonts w:asciiTheme="majorBidi" w:hAnsiTheme="majorBidi" w:cstheme="majorBidi"/>
          <w:sz w:val="24"/>
          <w:szCs w:val="24"/>
          <w:rtl/>
          <w:lang w:val="kk-KZ" w:bidi="fa-IR"/>
        </w:rPr>
        <w:t>ص.</w:t>
      </w:r>
      <w:r w:rsidRPr="00927F7C">
        <w:rPr>
          <w:rFonts w:asciiTheme="majorBidi" w:hAnsiTheme="majorBidi" w:cstheme="majorBidi"/>
          <w:sz w:val="24"/>
          <w:szCs w:val="24"/>
          <w:lang w:val="kk-KZ"/>
        </w:rPr>
        <w:t xml:space="preserve"> </w:t>
      </w:r>
      <w:r w:rsidRPr="00927F7C">
        <w:rPr>
          <w:rFonts w:asciiTheme="majorBidi" w:hAnsiTheme="majorBidi" w:cstheme="majorBidi"/>
          <w:bCs/>
          <w:sz w:val="24"/>
          <w:szCs w:val="24"/>
          <w:lang w:val="kk-KZ"/>
        </w:rPr>
        <w:t>1</w:t>
      </w:r>
      <w:r w:rsidRPr="00927F7C">
        <w:rPr>
          <w:rFonts w:asciiTheme="majorBidi" w:hAnsiTheme="majorBidi" w:cstheme="majorBidi"/>
          <w:bCs/>
          <w:color w:val="000000"/>
          <w:sz w:val="24"/>
          <w:szCs w:val="24"/>
          <w:lang w:val="kk-KZ"/>
        </w:rPr>
        <w:t xml:space="preserve">  </w:t>
      </w:r>
      <w:r w:rsidRPr="00927F7C">
        <w:rPr>
          <w:rFonts w:asciiTheme="majorBidi" w:hAnsiTheme="majorBidi" w:cstheme="majorBidi"/>
          <w:b/>
          <w:color w:val="000000"/>
          <w:sz w:val="24"/>
          <w:szCs w:val="24"/>
          <w:rtl/>
          <w:lang w:val="kk-KZ"/>
        </w:rPr>
        <w:t xml:space="preserve">   احمد  صفار مقدم  زبان فارسی. </w:t>
      </w:r>
    </w:p>
    <w:p w:rsidR="00CC76B1" w:rsidRPr="00927F7C" w:rsidRDefault="00CC76B1" w:rsidP="00CC76B1">
      <w:pPr>
        <w:pStyle w:val="1"/>
        <w:rPr>
          <w:rFonts w:asciiTheme="majorBidi" w:hAnsiTheme="majorBidi" w:cstheme="majorBidi"/>
          <w:kern w:val="36"/>
          <w:sz w:val="24"/>
          <w:szCs w:val="24"/>
          <w:rtl/>
          <w:lang w:val="en-US" w:bidi="fa-IR"/>
        </w:rPr>
      </w:pPr>
      <w:r w:rsidRPr="00927F7C">
        <w:rPr>
          <w:rFonts w:asciiTheme="majorBidi" w:hAnsiTheme="majorBidi" w:cstheme="majorBidi"/>
          <w:b w:val="0"/>
          <w:bCs/>
          <w:sz w:val="24"/>
          <w:szCs w:val="24"/>
          <w:lang w:val="kk-KZ"/>
        </w:rPr>
        <w:t xml:space="preserve">     </w:t>
      </w:r>
      <w:r w:rsidRPr="00927F7C">
        <w:rPr>
          <w:rFonts w:asciiTheme="majorBidi" w:hAnsiTheme="majorBidi" w:cstheme="majorBidi"/>
          <w:b w:val="0"/>
          <w:bCs/>
          <w:sz w:val="24"/>
          <w:szCs w:val="24"/>
          <w:rtl/>
          <w:lang w:val="kk-KZ"/>
        </w:rPr>
        <w:t xml:space="preserve"> </w:t>
      </w:r>
      <w:r w:rsidRPr="00927F7C">
        <w:rPr>
          <w:rFonts w:asciiTheme="majorBidi" w:hAnsiTheme="majorBidi" w:cstheme="majorBidi"/>
          <w:b w:val="0"/>
          <w:bCs/>
          <w:sz w:val="24"/>
          <w:szCs w:val="24"/>
          <w:lang w:val="kk-KZ"/>
        </w:rPr>
        <w:t xml:space="preserve"> 4</w:t>
      </w:r>
      <w:r w:rsidRPr="00927F7C">
        <w:rPr>
          <w:rFonts w:asciiTheme="majorBidi" w:hAnsiTheme="majorBidi" w:cstheme="majorBidi"/>
          <w:sz w:val="24"/>
          <w:szCs w:val="24"/>
          <w:lang w:val="kk-KZ"/>
        </w:rPr>
        <w:t xml:space="preserve">.  </w:t>
      </w:r>
      <w:r w:rsidRPr="00927F7C">
        <w:rPr>
          <w:rFonts w:asciiTheme="majorBidi" w:hAnsiTheme="majorBidi" w:cstheme="majorBidi"/>
          <w:b w:val="0"/>
          <w:bCs/>
          <w:sz w:val="24"/>
          <w:szCs w:val="24"/>
          <w:lang w:val="kk-KZ"/>
        </w:rPr>
        <w:t>2017</w:t>
      </w:r>
      <w:r w:rsidRPr="00927F7C">
        <w:rPr>
          <w:rFonts w:asciiTheme="majorBidi" w:hAnsiTheme="majorBidi" w:cstheme="majorBidi"/>
          <w:kern w:val="36"/>
          <w:sz w:val="24"/>
          <w:szCs w:val="24"/>
          <w:rtl/>
        </w:rPr>
        <w:t xml:space="preserve"> کتاب آموزش زبان فارسی "مینا</w:t>
      </w:r>
      <w:r w:rsidRPr="00927F7C">
        <w:rPr>
          <w:rFonts w:asciiTheme="majorBidi" w:hAnsiTheme="majorBidi" w:cstheme="majorBidi"/>
          <w:b w:val="0"/>
          <w:color w:val="000000"/>
          <w:sz w:val="24"/>
          <w:szCs w:val="24"/>
          <w:rtl/>
          <w:lang w:val="kk-KZ"/>
        </w:rPr>
        <w:t xml:space="preserve"> تهران</w:t>
      </w:r>
      <w:r w:rsidRPr="00927F7C">
        <w:rPr>
          <w:rFonts w:asciiTheme="majorBidi" w:hAnsiTheme="majorBidi" w:cstheme="majorBidi"/>
          <w:sz w:val="24"/>
          <w:szCs w:val="24"/>
          <w:lang w:val="kk-KZ"/>
        </w:rPr>
        <w:t xml:space="preserve">  </w:t>
      </w:r>
    </w:p>
    <w:p w:rsidR="00CC76B1" w:rsidRPr="00927F7C" w:rsidRDefault="00CC76B1" w:rsidP="00CC76B1">
      <w:pPr>
        <w:pStyle w:val="a9"/>
        <w:rPr>
          <w:rFonts w:asciiTheme="majorBidi" w:hAnsiTheme="majorBidi" w:cstheme="majorBidi"/>
          <w:sz w:val="24"/>
          <w:szCs w:val="24"/>
          <w:rtl/>
          <w:lang w:val="ru-RU" w:bidi="fa-IR"/>
        </w:rPr>
      </w:pPr>
      <w:r w:rsidRPr="00927F7C">
        <w:rPr>
          <w:rFonts w:asciiTheme="majorBidi" w:hAnsiTheme="majorBidi" w:cstheme="majorBidi"/>
          <w:sz w:val="24"/>
          <w:szCs w:val="24"/>
          <w:lang w:val="kk-KZ"/>
        </w:rPr>
        <w:t xml:space="preserve">       5.</w:t>
      </w:r>
      <w:r w:rsidRPr="00927F7C">
        <w:rPr>
          <w:rFonts w:asciiTheme="majorBidi" w:hAnsiTheme="majorBidi" w:cstheme="majorBidi"/>
          <w:sz w:val="24"/>
          <w:szCs w:val="24"/>
          <w:rtl/>
          <w:lang w:bidi="fa-IR"/>
        </w:rPr>
        <w:t xml:space="preserve">  محمد اسماعیل  شاه حسینی   آموزش   زبان فارسی، تهرران 2015 </w:t>
      </w:r>
    </w:p>
    <w:p w:rsidR="00CC76B1" w:rsidRPr="00927F7C" w:rsidRDefault="00CC76B1" w:rsidP="00CC76B1">
      <w:pPr>
        <w:pStyle w:val="a9"/>
        <w:ind w:firstLine="720"/>
        <w:rPr>
          <w:rFonts w:asciiTheme="majorBidi" w:hAnsiTheme="majorBidi" w:cstheme="majorBidi"/>
          <w:b/>
          <w:sz w:val="24"/>
          <w:szCs w:val="24"/>
          <w:lang w:val="kk-KZ"/>
        </w:rPr>
      </w:pPr>
      <w:r w:rsidRPr="00927F7C">
        <w:rPr>
          <w:rFonts w:asciiTheme="majorBidi" w:hAnsiTheme="majorBidi" w:cstheme="majorBidi"/>
          <w:b/>
          <w:sz w:val="24"/>
          <w:szCs w:val="24"/>
          <w:lang w:val="kk-KZ"/>
        </w:rPr>
        <w:t>Қосымша әдебиеттер: (оқулықтардың электронды базасы, бейнекурстар, бейнедәрістер және басқа электрондық базалар)</w:t>
      </w:r>
    </w:p>
    <w:p w:rsidR="00CC76B1" w:rsidRPr="00927F7C" w:rsidRDefault="00CC76B1" w:rsidP="00CC76B1">
      <w:pPr>
        <w:pStyle w:val="a9"/>
        <w:rPr>
          <w:rFonts w:asciiTheme="majorBidi" w:hAnsiTheme="majorBidi" w:cstheme="majorBidi"/>
          <w:sz w:val="24"/>
          <w:szCs w:val="24"/>
          <w:lang w:val="kk-KZ"/>
        </w:rPr>
      </w:pPr>
      <w:r w:rsidRPr="00927F7C">
        <w:rPr>
          <w:rFonts w:asciiTheme="majorBidi" w:hAnsiTheme="majorBidi" w:cstheme="majorBidi"/>
          <w:sz w:val="24"/>
          <w:szCs w:val="24"/>
          <w:lang w:val="kk-KZ"/>
        </w:rPr>
        <w:t>1. Поляков К.И. Самоучитель персидского языка.-Москва 2015.</w:t>
      </w:r>
    </w:p>
    <w:p w:rsidR="00CC76B1" w:rsidRPr="00927F7C" w:rsidRDefault="00CC76B1" w:rsidP="00CC76B1">
      <w:pPr>
        <w:pStyle w:val="a9"/>
        <w:rPr>
          <w:rFonts w:asciiTheme="majorBidi" w:hAnsiTheme="majorBidi" w:cstheme="majorBidi"/>
          <w:sz w:val="24"/>
          <w:szCs w:val="24"/>
          <w:rtl/>
          <w:lang w:val="kk-KZ"/>
        </w:rPr>
      </w:pPr>
      <w:r w:rsidRPr="00927F7C">
        <w:rPr>
          <w:rFonts w:asciiTheme="majorBidi" w:hAnsiTheme="majorBidi" w:cstheme="majorBidi"/>
          <w:sz w:val="24"/>
          <w:szCs w:val="24"/>
          <w:lang w:val="kk-KZ"/>
        </w:rPr>
        <w:t>2.</w:t>
      </w:r>
      <w:r w:rsidRPr="00927F7C">
        <w:rPr>
          <w:rFonts w:asciiTheme="majorBidi" w:hAnsiTheme="majorBidi" w:cstheme="majorBidi"/>
          <w:sz w:val="24"/>
          <w:szCs w:val="24"/>
          <w:rtl/>
          <w:lang w:val="kk-KZ"/>
        </w:rPr>
        <w:t xml:space="preserve"> </w:t>
      </w:r>
      <w:r w:rsidRPr="00927F7C">
        <w:rPr>
          <w:rFonts w:asciiTheme="majorBidi" w:hAnsiTheme="majorBidi" w:cstheme="majorBidi"/>
          <w:sz w:val="24"/>
          <w:szCs w:val="24"/>
          <w:rtl/>
          <w:lang w:val="ru-RU"/>
        </w:rPr>
        <w:t>، تهران 132 ص</w:t>
      </w:r>
      <w:r w:rsidRPr="00927F7C">
        <w:rPr>
          <w:rFonts w:asciiTheme="majorBidi" w:hAnsiTheme="majorBidi" w:cstheme="majorBidi"/>
          <w:sz w:val="24"/>
          <w:szCs w:val="24"/>
          <w:lang w:val="kk-KZ"/>
        </w:rPr>
        <w:t xml:space="preserve"> 2015, B1-B2 </w:t>
      </w:r>
      <w:r w:rsidRPr="00927F7C">
        <w:rPr>
          <w:rFonts w:asciiTheme="majorBidi" w:hAnsiTheme="majorBidi" w:cstheme="majorBidi"/>
          <w:sz w:val="24"/>
          <w:szCs w:val="24"/>
          <w:rtl/>
        </w:rPr>
        <w:t xml:space="preserve">صحرایی م. </w:t>
      </w:r>
      <w:r w:rsidRPr="00927F7C">
        <w:rPr>
          <w:rFonts w:asciiTheme="majorBidi" w:hAnsiTheme="majorBidi" w:cstheme="majorBidi"/>
          <w:sz w:val="24"/>
          <w:szCs w:val="24"/>
          <w:rtl/>
          <w:lang w:val="ru-RU"/>
        </w:rPr>
        <w:t>مینا -2  برای  فارسی آموزان سطح -</w:t>
      </w:r>
    </w:p>
    <w:p w:rsidR="00CC76B1" w:rsidRPr="00927F7C" w:rsidRDefault="00CC76B1" w:rsidP="00CC76B1">
      <w:pPr>
        <w:pStyle w:val="a9"/>
        <w:rPr>
          <w:rFonts w:asciiTheme="majorBidi" w:hAnsiTheme="majorBidi" w:cstheme="majorBidi"/>
          <w:sz w:val="24"/>
          <w:szCs w:val="24"/>
          <w:lang w:val="kk-KZ"/>
        </w:rPr>
      </w:pPr>
      <w:r w:rsidRPr="00927F7C">
        <w:rPr>
          <w:rFonts w:asciiTheme="majorBidi" w:hAnsiTheme="majorBidi" w:cstheme="majorBidi"/>
          <w:sz w:val="24"/>
          <w:szCs w:val="24"/>
          <w:lang w:val="ru-RU"/>
        </w:rPr>
        <w:t xml:space="preserve">3. </w:t>
      </w:r>
      <w:r w:rsidRPr="00927F7C">
        <w:rPr>
          <w:rFonts w:asciiTheme="majorBidi" w:hAnsiTheme="majorBidi" w:cstheme="majorBidi"/>
          <w:sz w:val="24"/>
          <w:szCs w:val="24"/>
          <w:lang w:val="kk-KZ"/>
        </w:rPr>
        <w:t>Доктор  Зулфағари, доктор  Ғаффари, доктор  Бахтиари. Фарси  биамузим. Амузеш-э  забан-е   фарси. 1  том. Тећран, 20</w:t>
      </w:r>
      <w:r w:rsidRPr="00927F7C">
        <w:rPr>
          <w:rFonts w:asciiTheme="majorBidi" w:hAnsiTheme="majorBidi" w:cstheme="majorBidi"/>
          <w:sz w:val="24"/>
          <w:szCs w:val="24"/>
          <w:lang w:val="ru-RU"/>
        </w:rPr>
        <w:t>15</w:t>
      </w:r>
      <w:r w:rsidRPr="00927F7C">
        <w:rPr>
          <w:rFonts w:asciiTheme="majorBidi" w:hAnsiTheme="majorBidi" w:cstheme="majorBidi"/>
          <w:sz w:val="24"/>
          <w:szCs w:val="24"/>
          <w:lang w:val="kk-KZ"/>
        </w:rPr>
        <w:t>.</w:t>
      </w:r>
    </w:p>
    <w:p w:rsidR="00CC76B1" w:rsidRPr="00927F7C" w:rsidRDefault="00CC76B1" w:rsidP="00CC76B1">
      <w:pPr>
        <w:pStyle w:val="a9"/>
        <w:rPr>
          <w:rFonts w:asciiTheme="majorBidi" w:hAnsiTheme="majorBidi" w:cstheme="majorBidi"/>
          <w:sz w:val="24"/>
          <w:szCs w:val="24"/>
          <w:lang w:val="kk-KZ"/>
        </w:rPr>
      </w:pPr>
      <w:r w:rsidRPr="00927F7C">
        <w:rPr>
          <w:rFonts w:asciiTheme="majorBidi" w:hAnsiTheme="majorBidi" w:cstheme="majorBidi"/>
          <w:sz w:val="24"/>
          <w:szCs w:val="24"/>
          <w:lang w:val="kk-KZ"/>
        </w:rPr>
        <w:t>4. https://saadifoundation.ir/fa/page/214/</w:t>
      </w:r>
    </w:p>
    <w:p w:rsidR="00CC76B1" w:rsidRPr="00927F7C" w:rsidRDefault="00CC76B1" w:rsidP="00CC76B1">
      <w:pPr>
        <w:pStyle w:val="a9"/>
        <w:rPr>
          <w:rFonts w:asciiTheme="majorBidi" w:hAnsiTheme="majorBidi" w:cstheme="majorBidi"/>
          <w:sz w:val="24"/>
          <w:szCs w:val="24"/>
          <w:lang w:val="kk-KZ"/>
        </w:rPr>
      </w:pPr>
      <w:r w:rsidRPr="00927F7C">
        <w:rPr>
          <w:rFonts w:asciiTheme="majorBidi" w:hAnsiTheme="majorBidi" w:cstheme="majorBidi"/>
          <w:sz w:val="24"/>
          <w:szCs w:val="24"/>
          <w:lang w:val="kk-KZ"/>
        </w:rPr>
        <w:t>5.https://yandex.kz/video/preview/?filmId=17241160057307302277&amp;reqid=159730499680634</w:t>
      </w:r>
    </w:p>
    <w:p w:rsidR="00CC76B1" w:rsidRPr="00927F7C" w:rsidRDefault="00CC76B1" w:rsidP="00CC76B1">
      <w:pPr>
        <w:pStyle w:val="a9"/>
        <w:rPr>
          <w:rFonts w:asciiTheme="majorBidi" w:hAnsiTheme="majorBidi" w:cstheme="majorBidi"/>
          <w:sz w:val="24"/>
          <w:szCs w:val="24"/>
          <w:rtl/>
          <w:lang w:val="ru-RU" w:bidi="fa-IR"/>
        </w:rPr>
      </w:pPr>
      <w:r w:rsidRPr="00927F7C">
        <w:rPr>
          <w:rFonts w:asciiTheme="majorBidi" w:hAnsiTheme="majorBidi" w:cstheme="majorBidi"/>
          <w:sz w:val="24"/>
          <w:szCs w:val="24"/>
          <w:lang w:val="kk-KZ"/>
        </w:rPr>
        <w:t>6. https://fa.wikibooks.org/wiki/</w:t>
      </w:r>
    </w:p>
    <w:p w:rsidR="00CC76B1" w:rsidRPr="00927F7C" w:rsidRDefault="00CC76B1" w:rsidP="00CC76B1">
      <w:pPr>
        <w:pStyle w:val="a9"/>
        <w:rPr>
          <w:rFonts w:asciiTheme="majorBidi" w:hAnsiTheme="majorBidi" w:cstheme="majorBidi"/>
          <w:sz w:val="24"/>
          <w:szCs w:val="24"/>
          <w:rtl/>
        </w:rPr>
      </w:pPr>
      <w:r w:rsidRPr="00927F7C">
        <w:rPr>
          <w:rFonts w:asciiTheme="majorBidi" w:hAnsiTheme="majorBidi" w:cstheme="majorBidi"/>
          <w:sz w:val="24"/>
          <w:szCs w:val="24"/>
          <w:lang w:val="ru-RU"/>
        </w:rPr>
        <w:t>7. https://www.roshd.ir/farsi/Content</w:t>
      </w:r>
    </w:p>
    <w:p w:rsidR="00CC76B1" w:rsidRPr="00927F7C" w:rsidRDefault="00CC76B1" w:rsidP="00CC76B1">
      <w:pPr>
        <w:pStyle w:val="a9"/>
        <w:rPr>
          <w:rFonts w:asciiTheme="majorBidi" w:hAnsiTheme="majorBidi" w:cstheme="majorBidi"/>
          <w:sz w:val="24"/>
          <w:szCs w:val="24"/>
        </w:rPr>
      </w:pPr>
      <w:r w:rsidRPr="00B72C95">
        <w:rPr>
          <w:rFonts w:asciiTheme="majorBidi" w:hAnsiTheme="majorBidi" w:cstheme="majorBidi"/>
          <w:sz w:val="24"/>
          <w:szCs w:val="24"/>
        </w:rPr>
        <w:t>8</w:t>
      </w:r>
      <w:r w:rsidRPr="00927F7C">
        <w:rPr>
          <w:rFonts w:asciiTheme="majorBidi" w:hAnsiTheme="majorBidi" w:cstheme="majorBidi"/>
          <w:sz w:val="24"/>
          <w:szCs w:val="24"/>
        </w:rPr>
        <w:t xml:space="preserve">. </w:t>
      </w:r>
      <w:hyperlink r:id="rId7" w:tgtFrame="_blank" w:history="1">
        <w:proofErr w:type="gramStart"/>
        <w:r w:rsidRPr="00927F7C">
          <w:rPr>
            <w:rFonts w:asciiTheme="majorBidi" w:hAnsiTheme="majorBidi" w:cstheme="majorBidi"/>
            <w:bCs/>
            <w:color w:val="0000FF"/>
            <w:sz w:val="24"/>
            <w:szCs w:val="24"/>
          </w:rPr>
          <w:t>persianlanguageonline.com</w:t>
        </w:r>
        <w:proofErr w:type="gramEnd"/>
      </w:hyperlink>
    </w:p>
    <w:p w:rsidR="00CC76B1" w:rsidRPr="00927F7C" w:rsidRDefault="00CC76B1" w:rsidP="00CC76B1">
      <w:pPr>
        <w:pStyle w:val="a7"/>
        <w:spacing w:before="0" w:beforeAutospacing="0" w:after="0" w:afterAutospacing="0"/>
        <w:rPr>
          <w:rFonts w:asciiTheme="majorBidi" w:hAnsiTheme="majorBidi" w:cstheme="majorBidi"/>
          <w:color w:val="000000"/>
          <w:kern w:val="24"/>
          <w:lang w:val="en-US"/>
        </w:rPr>
      </w:pPr>
      <w:r w:rsidRPr="00B72C95">
        <w:rPr>
          <w:rFonts w:asciiTheme="majorBidi" w:hAnsiTheme="majorBidi" w:cstheme="majorBidi"/>
          <w:lang w:val="en-US"/>
        </w:rPr>
        <w:lastRenderedPageBreak/>
        <w:t>9</w:t>
      </w:r>
      <w:r w:rsidRPr="00927F7C">
        <w:rPr>
          <w:rFonts w:asciiTheme="majorBidi" w:hAnsiTheme="majorBidi" w:cstheme="majorBidi"/>
          <w:lang w:val="en-US"/>
        </w:rPr>
        <w:t xml:space="preserve">. </w:t>
      </w:r>
      <w:hyperlink r:id="rId8" w:history="1">
        <w:r w:rsidRPr="00927F7C">
          <w:rPr>
            <w:rFonts w:asciiTheme="majorBidi" w:hAnsiTheme="majorBidi" w:cstheme="majorBidi"/>
            <w:color w:val="000000"/>
            <w:kern w:val="24"/>
            <w:lang w:val="en-US"/>
          </w:rPr>
          <w:t>https://</w:t>
        </w:r>
      </w:hyperlink>
      <w:hyperlink r:id="rId9" w:history="1">
        <w:r w:rsidRPr="00927F7C">
          <w:rPr>
            <w:rFonts w:asciiTheme="majorBidi" w:hAnsiTheme="majorBidi" w:cstheme="majorBidi"/>
            <w:color w:val="000000"/>
            <w:kern w:val="24"/>
            <w:lang w:val="en-US"/>
          </w:rPr>
          <w:t>www.youtube.com/watch?v=nXfbb5u_lwc</w:t>
        </w:r>
      </w:hyperlink>
    </w:p>
    <w:p w:rsidR="00CC76B1" w:rsidRPr="00927F7C" w:rsidRDefault="00CC76B1" w:rsidP="00CC76B1">
      <w:pPr>
        <w:pStyle w:val="a7"/>
        <w:spacing w:before="0" w:beforeAutospacing="0" w:after="0" w:afterAutospacing="0"/>
        <w:rPr>
          <w:rFonts w:asciiTheme="majorBidi" w:hAnsiTheme="majorBidi" w:cstheme="majorBidi"/>
          <w:lang w:val="en-US"/>
        </w:rPr>
      </w:pPr>
      <w:r w:rsidRPr="00927F7C">
        <w:rPr>
          <w:rFonts w:asciiTheme="majorBidi" w:hAnsiTheme="majorBidi" w:cstheme="majorBidi"/>
          <w:color w:val="000000"/>
          <w:kern w:val="24"/>
          <w:lang w:val="en-US"/>
        </w:rPr>
        <w:t>10.</w:t>
      </w:r>
      <w:r w:rsidRPr="00927F7C">
        <w:rPr>
          <w:rFonts w:asciiTheme="majorBidi" w:hAnsiTheme="majorBidi" w:cstheme="majorBidi"/>
          <w:lang w:val="en-US"/>
        </w:rPr>
        <w:t xml:space="preserve"> </w:t>
      </w:r>
      <w:r w:rsidRPr="00927F7C">
        <w:rPr>
          <w:rFonts w:asciiTheme="majorBidi" w:hAnsiTheme="majorBidi" w:cstheme="majorBidi"/>
          <w:color w:val="000000"/>
          <w:kern w:val="24"/>
          <w:lang w:val="en-US"/>
        </w:rPr>
        <w:t>https://vk.com/wall-131205535_613</w:t>
      </w:r>
    </w:p>
    <w:p w:rsidR="00CC76B1" w:rsidRPr="00927F7C" w:rsidRDefault="00CC76B1" w:rsidP="00CC76B1">
      <w:pPr>
        <w:pStyle w:val="a9"/>
        <w:rPr>
          <w:rFonts w:asciiTheme="majorBidi" w:hAnsiTheme="majorBidi" w:cstheme="majorBidi"/>
          <w:sz w:val="24"/>
          <w:szCs w:val="24"/>
        </w:rPr>
      </w:pPr>
      <w:r w:rsidRPr="00927F7C">
        <w:rPr>
          <w:rFonts w:asciiTheme="majorBidi" w:hAnsiTheme="majorBidi" w:cstheme="majorBidi"/>
          <w:sz w:val="24"/>
          <w:szCs w:val="24"/>
        </w:rPr>
        <w:t>11</w:t>
      </w:r>
      <w:proofErr w:type="gramStart"/>
      <w:r w:rsidRPr="00927F7C">
        <w:rPr>
          <w:rFonts w:asciiTheme="majorBidi" w:hAnsiTheme="majorBidi" w:cstheme="majorBidi"/>
          <w:sz w:val="24"/>
          <w:szCs w:val="24"/>
        </w:rPr>
        <w:t>.</w:t>
      </w:r>
      <w:proofErr w:type="gramEnd"/>
      <w:hyperlink r:id="rId10" w:history="1">
        <w:r w:rsidRPr="00927F7C">
          <w:rPr>
            <w:rStyle w:val="a4"/>
            <w:rFonts w:asciiTheme="majorBidi" w:hAnsiTheme="majorBidi" w:cstheme="majorBidi"/>
            <w:sz w:val="24"/>
            <w:szCs w:val="24"/>
            <w:lang w:val="kk-KZ"/>
          </w:rPr>
          <w:t>http://www.ili.ir/fa/news/189/%DA%A9%D8%AA%D8%A7%D8%A8-</w:t>
        </w:r>
      </w:hyperlink>
    </w:p>
    <w:p w:rsidR="006F1089" w:rsidRPr="00A10AE2" w:rsidRDefault="00CC76B1" w:rsidP="006F1089">
      <w:pPr>
        <w:spacing w:after="0"/>
        <w:jc w:val="both"/>
        <w:rPr>
          <w:rFonts w:asciiTheme="majorBidi" w:eastAsia="Times New Roman" w:hAnsiTheme="majorBidi" w:cstheme="majorBidi"/>
          <w:spacing w:val="20"/>
          <w:sz w:val="24"/>
          <w:szCs w:val="24"/>
          <w:lang w:val="kk-KZ"/>
        </w:rPr>
      </w:pPr>
      <w:r>
        <w:rPr>
          <w:rFonts w:asciiTheme="majorBidi" w:eastAsia="Times New Roman" w:hAnsiTheme="majorBidi" w:cstheme="majorBidi" w:hint="cs"/>
          <w:sz w:val="24"/>
          <w:szCs w:val="24"/>
          <w:rtl/>
          <w:lang w:val="kk-KZ"/>
        </w:rPr>
        <w:t xml:space="preserve"> </w:t>
      </w:r>
    </w:p>
    <w:p w:rsidR="006F1089" w:rsidRPr="00A10AE2" w:rsidRDefault="006F1089" w:rsidP="006F1089">
      <w:pPr>
        <w:spacing w:after="120" w:line="240" w:lineRule="auto"/>
        <w:rPr>
          <w:rFonts w:asciiTheme="majorBidi" w:eastAsia="Times New Roman" w:hAnsiTheme="majorBidi" w:cstheme="majorBidi"/>
          <w:sz w:val="24"/>
          <w:szCs w:val="24"/>
          <w:lang w:val="kk-KZ"/>
        </w:rPr>
      </w:pPr>
    </w:p>
    <w:p w:rsidR="006F1089" w:rsidRPr="00A10AE2" w:rsidRDefault="00CC76B1" w:rsidP="006F1089">
      <w:pPr>
        <w:rPr>
          <w:rFonts w:asciiTheme="majorBidi" w:hAnsiTheme="majorBidi" w:cstheme="majorBidi"/>
          <w:sz w:val="24"/>
          <w:szCs w:val="24"/>
          <w:lang w:val="kk-KZ"/>
        </w:rPr>
      </w:pPr>
      <w:r>
        <w:rPr>
          <w:rFonts w:asciiTheme="majorBidi" w:eastAsia="Calibri" w:hAnsiTheme="majorBidi" w:cstheme="majorBidi" w:hint="cs"/>
          <w:b/>
          <w:sz w:val="24"/>
          <w:szCs w:val="24"/>
          <w:rtl/>
          <w:lang w:val="kk-KZ" w:eastAsia="en-US"/>
        </w:rPr>
        <w:t xml:space="preserve"> </w:t>
      </w:r>
    </w:p>
    <w:p w:rsidR="006F1089" w:rsidRPr="00A10AE2" w:rsidRDefault="006F1089" w:rsidP="006F1089">
      <w:pPr>
        <w:rPr>
          <w:rFonts w:asciiTheme="majorBidi" w:hAnsiTheme="majorBidi" w:cstheme="majorBidi"/>
          <w:sz w:val="24"/>
          <w:szCs w:val="24"/>
          <w:lang w:val="kk-KZ"/>
        </w:rPr>
      </w:pPr>
    </w:p>
    <w:p w:rsidR="006F1089" w:rsidRPr="00A10AE2" w:rsidRDefault="006F1089" w:rsidP="006F1089">
      <w:pPr>
        <w:spacing w:after="0"/>
        <w:rPr>
          <w:rFonts w:asciiTheme="majorBidi" w:hAnsiTheme="majorBidi" w:cstheme="majorBidi"/>
          <w:sz w:val="24"/>
          <w:szCs w:val="24"/>
          <w:lang w:val="kk-KZ" w:bidi="hi-IN"/>
        </w:rPr>
      </w:pPr>
    </w:p>
    <w:p w:rsidR="006F1089" w:rsidRPr="00A10AE2" w:rsidRDefault="006F1089" w:rsidP="006F1089">
      <w:pPr>
        <w:spacing w:after="0"/>
        <w:rPr>
          <w:rFonts w:asciiTheme="majorBidi" w:hAnsiTheme="majorBidi" w:cstheme="majorBidi"/>
          <w:sz w:val="24"/>
          <w:szCs w:val="24"/>
          <w:lang w:val="kk-KZ" w:bidi="hi-IN"/>
        </w:rPr>
      </w:pPr>
    </w:p>
    <w:tbl>
      <w:tblPr>
        <w:tblpPr w:leftFromText="180" w:rightFromText="180" w:vertAnchor="text" w:tblpY="1"/>
        <w:tblOverlap w:val="never"/>
        <w:tblW w:w="0" w:type="auto"/>
        <w:tblCellSpacing w:w="0" w:type="dxa"/>
        <w:tblCellMar>
          <w:left w:w="0" w:type="dxa"/>
          <w:right w:w="0" w:type="dxa"/>
        </w:tblCellMar>
        <w:tblLook w:val="04A0" w:firstRow="1" w:lastRow="0" w:firstColumn="1" w:lastColumn="0" w:noHBand="0" w:noVBand="1"/>
      </w:tblPr>
      <w:tblGrid>
        <w:gridCol w:w="20"/>
        <w:gridCol w:w="6"/>
        <w:gridCol w:w="6"/>
        <w:gridCol w:w="6"/>
        <w:gridCol w:w="6"/>
      </w:tblGrid>
      <w:tr w:rsidR="006F1089" w:rsidRPr="00CC76B1" w:rsidTr="00E310B3">
        <w:trPr>
          <w:gridAfter w:val="1"/>
          <w:tblCellSpacing w:w="0" w:type="dxa"/>
        </w:trPr>
        <w:tc>
          <w:tcPr>
            <w:tcW w:w="20" w:type="dxa"/>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blCellSpacing w:w="0" w:type="dxa"/>
        </w:trPr>
        <w:tc>
          <w:tcPr>
            <w:tcW w:w="20" w:type="dxa"/>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before="100" w:beforeAutospacing="1" w:after="100" w:afterAutospacing="1"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bl>
    <w:tbl>
      <w:tblPr>
        <w:tblW w:w="9689" w:type="dxa"/>
        <w:jc w:val="center"/>
        <w:tblCellSpacing w:w="0" w:type="dxa"/>
        <w:tblCellMar>
          <w:left w:w="0" w:type="dxa"/>
          <w:right w:w="0" w:type="dxa"/>
        </w:tblCellMar>
        <w:tblLook w:val="04A0" w:firstRow="1" w:lastRow="0" w:firstColumn="1" w:lastColumn="0" w:noHBand="0" w:noVBand="1"/>
      </w:tblPr>
      <w:tblGrid>
        <w:gridCol w:w="9689"/>
      </w:tblGrid>
      <w:tr w:rsidR="006F1089" w:rsidRPr="00CC76B1" w:rsidTr="00E310B3">
        <w:trPr>
          <w:tblCellSpacing w:w="0" w:type="dxa"/>
          <w:jc w:val="center"/>
        </w:trPr>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rHeight w:val="90"/>
          <w:tblCellSpacing w:w="0" w:type="dxa"/>
          <w:jc w:val="center"/>
        </w:trPr>
        <w:tc>
          <w:tcPr>
            <w:tcW w:w="0" w:type="auto"/>
            <w:vAlign w:val="center"/>
          </w:tcPr>
          <w:p w:rsidR="006F1089" w:rsidRPr="00A10AE2" w:rsidRDefault="006F1089" w:rsidP="00E310B3">
            <w:pPr>
              <w:spacing w:after="0" w:line="90" w:lineRule="atLeast"/>
              <w:rPr>
                <w:rFonts w:asciiTheme="majorBidi" w:eastAsia="Times New Roman" w:hAnsiTheme="majorBidi" w:cstheme="majorBidi"/>
                <w:sz w:val="24"/>
                <w:szCs w:val="24"/>
                <w:lang w:val="kk-KZ"/>
              </w:rPr>
            </w:pPr>
          </w:p>
        </w:tc>
      </w:tr>
      <w:tr w:rsidR="006F1089" w:rsidRPr="00CC76B1" w:rsidTr="00E310B3">
        <w:trPr>
          <w:tblCellSpacing w:w="0" w:type="dxa"/>
          <w:jc w:val="center"/>
        </w:trPr>
        <w:tc>
          <w:tcPr>
            <w:tcW w:w="0" w:type="auto"/>
            <w:vAlign w:val="center"/>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r w:rsidR="006F1089" w:rsidRPr="00CC76B1" w:rsidTr="00E310B3">
        <w:trPr>
          <w:trHeight w:val="165"/>
          <w:tblCellSpacing w:w="0" w:type="dxa"/>
          <w:jc w:val="center"/>
        </w:trPr>
        <w:tc>
          <w:tcPr>
            <w:tcW w:w="0" w:type="auto"/>
            <w:vAlign w:val="center"/>
            <w:hideMark/>
          </w:tcPr>
          <w:p w:rsidR="006F1089" w:rsidRPr="00A10AE2" w:rsidRDefault="006F1089" w:rsidP="00E310B3">
            <w:pPr>
              <w:spacing w:after="0" w:line="240" w:lineRule="auto"/>
              <w:rPr>
                <w:rFonts w:asciiTheme="majorBidi" w:eastAsia="Times New Roman" w:hAnsiTheme="majorBidi" w:cstheme="majorBidi"/>
                <w:sz w:val="24"/>
                <w:szCs w:val="24"/>
                <w:lang w:val="kk-KZ"/>
              </w:rPr>
            </w:pPr>
          </w:p>
        </w:tc>
      </w:tr>
    </w:tbl>
    <w:p w:rsidR="006F1089" w:rsidRPr="00A10AE2" w:rsidRDefault="006F1089" w:rsidP="006F1089">
      <w:pPr>
        <w:spacing w:after="0"/>
        <w:rPr>
          <w:rFonts w:asciiTheme="majorBidi" w:hAnsiTheme="majorBidi" w:cstheme="majorBidi"/>
          <w:sz w:val="24"/>
          <w:szCs w:val="24"/>
          <w:lang w:val="en-US"/>
        </w:rPr>
      </w:pPr>
      <w:r w:rsidRPr="00A10AE2">
        <w:rPr>
          <w:rFonts w:asciiTheme="majorBidi" w:hAnsiTheme="majorBidi" w:cstheme="majorBidi"/>
          <w:sz w:val="24"/>
          <w:szCs w:val="24"/>
          <w:lang w:val="kk-KZ" w:bidi="hi-IN"/>
        </w:rPr>
        <w:t xml:space="preserve">  </w:t>
      </w:r>
    </w:p>
    <w:p w:rsidR="006F1089" w:rsidRPr="00A10AE2" w:rsidRDefault="006F1089" w:rsidP="006F1089">
      <w:pPr>
        <w:rPr>
          <w:rFonts w:asciiTheme="majorBidi" w:hAnsiTheme="majorBidi" w:cstheme="majorBidi"/>
          <w:sz w:val="24"/>
          <w:szCs w:val="24"/>
          <w:lang w:val="en-US"/>
        </w:rPr>
      </w:pPr>
    </w:p>
    <w:p w:rsidR="00EC0BD8" w:rsidRPr="00A10AE2" w:rsidRDefault="0026253D">
      <w:pPr>
        <w:rPr>
          <w:rFonts w:asciiTheme="majorBidi" w:hAnsiTheme="majorBidi" w:cstheme="majorBidi"/>
          <w:sz w:val="24"/>
          <w:szCs w:val="24"/>
          <w:lang w:val="en-US"/>
        </w:rPr>
      </w:pPr>
    </w:p>
    <w:sectPr w:rsidR="00EC0BD8" w:rsidRPr="00A10AE2" w:rsidSect="00B94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DA8"/>
    <w:multiLevelType w:val="multilevel"/>
    <w:tmpl w:val="2C22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C588F"/>
    <w:multiLevelType w:val="multilevel"/>
    <w:tmpl w:val="43A4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8572A6"/>
    <w:multiLevelType w:val="hybridMultilevel"/>
    <w:tmpl w:val="522016F6"/>
    <w:lvl w:ilvl="0" w:tplc="77847F98">
      <w:start w:val="1"/>
      <w:numFmt w:val="decimal"/>
      <w:lvlText w:val="%1."/>
      <w:lvlJc w:val="left"/>
      <w:pPr>
        <w:ind w:left="720" w:hanging="360"/>
      </w:pPr>
      <w:rPr>
        <w:rFonts w:asciiTheme="majorBidi" w:hAnsiTheme="majorBidi" w:cstheme="majorBid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828"/>
    <w:rsid w:val="00186A45"/>
    <w:rsid w:val="0026253D"/>
    <w:rsid w:val="002A3727"/>
    <w:rsid w:val="002C77DE"/>
    <w:rsid w:val="003C72B9"/>
    <w:rsid w:val="004F4423"/>
    <w:rsid w:val="00682E85"/>
    <w:rsid w:val="006F1089"/>
    <w:rsid w:val="00A10AE2"/>
    <w:rsid w:val="00A80F58"/>
    <w:rsid w:val="00B60C23"/>
    <w:rsid w:val="00BB6726"/>
    <w:rsid w:val="00CC76B1"/>
    <w:rsid w:val="00DB0828"/>
    <w:rsid w:val="00E747B4"/>
    <w:rsid w:val="00ED5CED"/>
    <w:rsid w:val="00F03FF7"/>
    <w:rsid w:val="00F12994"/>
    <w:rsid w:val="00F73CB1"/>
    <w:rsid w:val="00FA185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089"/>
    <w:rPr>
      <w:rFonts w:eastAsiaTheme="minorEastAsia"/>
      <w:lang w:eastAsia="ru-RU"/>
    </w:rPr>
  </w:style>
  <w:style w:type="paragraph" w:styleId="1">
    <w:name w:val="heading 1"/>
    <w:basedOn w:val="a"/>
    <w:next w:val="a"/>
    <w:link w:val="10"/>
    <w:qFormat/>
    <w:rsid w:val="006F1089"/>
    <w:pPr>
      <w:keepNext/>
      <w:spacing w:after="0" w:line="240" w:lineRule="auto"/>
      <w:ind w:firstLine="567"/>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1089"/>
    <w:rPr>
      <w:rFonts w:ascii="Times New Roman" w:eastAsia="Times New Roman" w:hAnsi="Times New Roman" w:cs="Times New Roman"/>
      <w:b/>
      <w:sz w:val="28"/>
      <w:szCs w:val="20"/>
      <w:lang w:eastAsia="ru-RU"/>
    </w:rPr>
  </w:style>
  <w:style w:type="paragraph" w:styleId="a3">
    <w:name w:val="List Paragraph"/>
    <w:basedOn w:val="a"/>
    <w:uiPriority w:val="34"/>
    <w:qFormat/>
    <w:rsid w:val="006F1089"/>
    <w:pPr>
      <w:ind w:left="720"/>
      <w:contextualSpacing/>
    </w:pPr>
  </w:style>
  <w:style w:type="paragraph" w:styleId="HTML">
    <w:name w:val="HTML Preformatted"/>
    <w:basedOn w:val="a"/>
    <w:link w:val="HTML0"/>
    <w:uiPriority w:val="99"/>
    <w:semiHidden/>
    <w:unhideWhenUsed/>
    <w:rsid w:val="006F108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6F1089"/>
    <w:rPr>
      <w:rFonts w:ascii="Consolas" w:eastAsiaTheme="minorEastAsia" w:hAnsi="Consolas" w:cs="Consolas"/>
      <w:sz w:val="20"/>
      <w:szCs w:val="20"/>
      <w:lang w:eastAsia="ru-RU"/>
    </w:rPr>
  </w:style>
  <w:style w:type="character" w:styleId="a4">
    <w:name w:val="Hyperlink"/>
    <w:basedOn w:val="a0"/>
    <w:uiPriority w:val="99"/>
    <w:unhideWhenUsed/>
    <w:rsid w:val="006F1089"/>
    <w:rPr>
      <w:color w:val="0000FF" w:themeColor="hyperlink"/>
      <w:u w:val="single"/>
    </w:rPr>
  </w:style>
  <w:style w:type="character" w:styleId="HTML1">
    <w:name w:val="HTML Cite"/>
    <w:basedOn w:val="a0"/>
    <w:uiPriority w:val="99"/>
    <w:semiHidden/>
    <w:unhideWhenUsed/>
    <w:rsid w:val="006F1089"/>
    <w:rPr>
      <w:i/>
      <w:iCs/>
    </w:rPr>
  </w:style>
  <w:style w:type="paragraph" w:styleId="a5">
    <w:name w:val="Balloon Text"/>
    <w:basedOn w:val="a"/>
    <w:link w:val="a6"/>
    <w:uiPriority w:val="99"/>
    <w:semiHidden/>
    <w:unhideWhenUsed/>
    <w:rsid w:val="00B60C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0C23"/>
    <w:rPr>
      <w:rFonts w:ascii="Tahoma" w:eastAsiaTheme="minorEastAsia" w:hAnsi="Tahoma" w:cs="Tahoma"/>
      <w:sz w:val="16"/>
      <w:szCs w:val="16"/>
      <w:lang w:eastAsia="ru-RU"/>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8"/>
    <w:uiPriority w:val="99"/>
    <w:unhideWhenUsed/>
    <w:qFormat/>
    <w:rsid w:val="00CC76B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rsid w:val="00CC76B1"/>
    <w:pPr>
      <w:spacing w:after="0" w:line="240" w:lineRule="auto"/>
      <w:jc w:val="both"/>
    </w:pPr>
    <w:rPr>
      <w:rFonts w:ascii="Times New Roman" w:eastAsia="Times New Roman" w:hAnsi="Times New Roman" w:cs="Times New Roman"/>
      <w:szCs w:val="20"/>
      <w:lang w:val="en-US"/>
    </w:rPr>
  </w:style>
  <w:style w:type="character" w:customStyle="1" w:styleId="aa">
    <w:name w:val="Основной текст Знак"/>
    <w:basedOn w:val="a0"/>
    <w:link w:val="a9"/>
    <w:rsid w:val="00CC76B1"/>
    <w:rPr>
      <w:rFonts w:ascii="Times New Roman" w:eastAsia="Times New Roman" w:hAnsi="Times New Roman" w:cs="Times New Roman"/>
      <w:szCs w:val="20"/>
      <w:lang w:val="en-US" w:eastAsia="ru-RU"/>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locked/>
    <w:rsid w:val="00CC76B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089"/>
    <w:rPr>
      <w:rFonts w:eastAsiaTheme="minorEastAsia"/>
      <w:lang w:eastAsia="ru-RU"/>
    </w:rPr>
  </w:style>
  <w:style w:type="paragraph" w:styleId="1">
    <w:name w:val="heading 1"/>
    <w:basedOn w:val="a"/>
    <w:next w:val="a"/>
    <w:link w:val="10"/>
    <w:qFormat/>
    <w:rsid w:val="006F1089"/>
    <w:pPr>
      <w:keepNext/>
      <w:spacing w:after="0" w:line="240" w:lineRule="auto"/>
      <w:ind w:firstLine="567"/>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1089"/>
    <w:rPr>
      <w:rFonts w:ascii="Times New Roman" w:eastAsia="Times New Roman" w:hAnsi="Times New Roman" w:cs="Times New Roman"/>
      <w:b/>
      <w:sz w:val="28"/>
      <w:szCs w:val="20"/>
      <w:lang w:eastAsia="ru-RU"/>
    </w:rPr>
  </w:style>
  <w:style w:type="paragraph" w:styleId="a3">
    <w:name w:val="List Paragraph"/>
    <w:basedOn w:val="a"/>
    <w:uiPriority w:val="34"/>
    <w:qFormat/>
    <w:rsid w:val="006F1089"/>
    <w:pPr>
      <w:ind w:left="720"/>
      <w:contextualSpacing/>
    </w:pPr>
  </w:style>
  <w:style w:type="paragraph" w:styleId="HTML">
    <w:name w:val="HTML Preformatted"/>
    <w:basedOn w:val="a"/>
    <w:link w:val="HTML0"/>
    <w:uiPriority w:val="99"/>
    <w:semiHidden/>
    <w:unhideWhenUsed/>
    <w:rsid w:val="006F108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6F1089"/>
    <w:rPr>
      <w:rFonts w:ascii="Consolas" w:eastAsiaTheme="minorEastAsia" w:hAnsi="Consolas" w:cs="Consolas"/>
      <w:sz w:val="20"/>
      <w:szCs w:val="20"/>
      <w:lang w:eastAsia="ru-RU"/>
    </w:rPr>
  </w:style>
  <w:style w:type="character" w:styleId="a4">
    <w:name w:val="Hyperlink"/>
    <w:basedOn w:val="a0"/>
    <w:uiPriority w:val="99"/>
    <w:unhideWhenUsed/>
    <w:rsid w:val="006F1089"/>
    <w:rPr>
      <w:color w:val="0000FF" w:themeColor="hyperlink"/>
      <w:u w:val="single"/>
    </w:rPr>
  </w:style>
  <w:style w:type="character" w:styleId="HTML1">
    <w:name w:val="HTML Cite"/>
    <w:basedOn w:val="a0"/>
    <w:uiPriority w:val="99"/>
    <w:semiHidden/>
    <w:unhideWhenUsed/>
    <w:rsid w:val="006F1089"/>
    <w:rPr>
      <w:i/>
      <w:iCs/>
    </w:rPr>
  </w:style>
  <w:style w:type="paragraph" w:styleId="a5">
    <w:name w:val="Balloon Text"/>
    <w:basedOn w:val="a"/>
    <w:link w:val="a6"/>
    <w:uiPriority w:val="99"/>
    <w:semiHidden/>
    <w:unhideWhenUsed/>
    <w:rsid w:val="00B60C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0C23"/>
    <w:rPr>
      <w:rFonts w:ascii="Tahoma" w:eastAsiaTheme="minorEastAsia" w:hAnsi="Tahoma" w:cs="Tahoma"/>
      <w:sz w:val="16"/>
      <w:szCs w:val="16"/>
      <w:lang w:eastAsia="ru-RU"/>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8"/>
    <w:uiPriority w:val="99"/>
    <w:unhideWhenUsed/>
    <w:qFormat/>
    <w:rsid w:val="00CC76B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rsid w:val="00CC76B1"/>
    <w:pPr>
      <w:spacing w:after="0" w:line="240" w:lineRule="auto"/>
      <w:jc w:val="both"/>
    </w:pPr>
    <w:rPr>
      <w:rFonts w:ascii="Times New Roman" w:eastAsia="Times New Roman" w:hAnsi="Times New Roman" w:cs="Times New Roman"/>
      <w:szCs w:val="20"/>
      <w:lang w:val="en-US"/>
    </w:rPr>
  </w:style>
  <w:style w:type="character" w:customStyle="1" w:styleId="aa">
    <w:name w:val="Основной текст Знак"/>
    <w:basedOn w:val="a0"/>
    <w:link w:val="a9"/>
    <w:rsid w:val="00CC76B1"/>
    <w:rPr>
      <w:rFonts w:ascii="Times New Roman" w:eastAsia="Times New Roman" w:hAnsi="Times New Roman" w:cs="Times New Roman"/>
      <w:szCs w:val="20"/>
      <w:lang w:val="en-US" w:eastAsia="ru-RU"/>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locked/>
    <w:rsid w:val="00CC76B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Xfbb5u_lwc" TargetMode="External"/><Relationship Id="rId3" Type="http://schemas.openxmlformats.org/officeDocument/2006/relationships/styles" Target="styles.xml"/><Relationship Id="rId7" Type="http://schemas.openxmlformats.org/officeDocument/2006/relationships/hyperlink" Target="https://www.persianlanguageonlin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li.ir/fa/news/189/%DA%A9%D8%AA%D8%A7%D8%A8-" TargetMode="External"/><Relationship Id="rId4" Type="http://schemas.microsoft.com/office/2007/relationships/stylesWithEffects" Target="stylesWithEffects.xml"/><Relationship Id="rId9" Type="http://schemas.openxmlformats.org/officeDocument/2006/relationships/hyperlink" Target="https://www.youtube.com/watch?v=nXfbb5u_lw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2AE4B-8B92-42B7-AB5C-57DC8D2B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5628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dc:creator>
  <cp:lastModifiedBy>Roza</cp:lastModifiedBy>
  <cp:revision>2</cp:revision>
  <cp:lastPrinted>2019-01-06T18:15:00Z</cp:lastPrinted>
  <dcterms:created xsi:type="dcterms:W3CDTF">2020-10-06T03:07:00Z</dcterms:created>
  <dcterms:modified xsi:type="dcterms:W3CDTF">2020-10-06T03:07:00Z</dcterms:modified>
</cp:coreProperties>
</file>